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18" w:rsidRDefault="00FB192A" w:rsidP="00FB192A">
      <w:pPr>
        <w:rPr>
          <w:rFonts w:ascii="Arial" w:hAnsi="Arial" w:cs="Arial"/>
          <w:b/>
          <w:sz w:val="48"/>
          <w:szCs w:val="48"/>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222</wp:posOffset>
            </wp:positionV>
            <wp:extent cx="2614930" cy="2376170"/>
            <wp:effectExtent l="0" t="0" r="0" b="5080"/>
            <wp:wrapThrough wrapText="bothSides">
              <wp:wrapPolygon edited="0">
                <wp:start x="0" y="0"/>
                <wp:lineTo x="0" y="21473"/>
                <wp:lineTo x="21401" y="21473"/>
                <wp:lineTo x="21401" y="0"/>
                <wp:lineTo x="0" y="0"/>
              </wp:wrapPolygon>
            </wp:wrapThrough>
            <wp:docPr id="3" name="Picture 3" descr="\\BRS-SVR-001.BRS884.internal\FldrRedir$\Staff\MPaakkonen\Documents\Letters\Sunflower Federation_RGB_Screen Res Logo_For Online Use_White Background.jpg"/>
            <wp:cNvGraphicFramePr/>
            <a:graphic xmlns:a="http://schemas.openxmlformats.org/drawingml/2006/main">
              <a:graphicData uri="http://schemas.openxmlformats.org/drawingml/2006/picture">
                <pic:pic xmlns:pic="http://schemas.openxmlformats.org/drawingml/2006/picture">
                  <pic:nvPicPr>
                    <pic:cNvPr id="3" name="Picture 3" descr="\\BRS-SVR-001.BRS884.internal\FldrRedir$\Staff\MPaakkonen\Documents\Letters\Sunflower Federation_RGB_Screen Res Logo_For Online Use_White Background.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4930" cy="2376170"/>
                    </a:xfrm>
                    <a:prstGeom prst="rect">
                      <a:avLst/>
                    </a:prstGeom>
                    <a:noFill/>
                    <a:ln>
                      <a:noFill/>
                    </a:ln>
                  </pic:spPr>
                </pic:pic>
              </a:graphicData>
            </a:graphic>
          </wp:anchor>
        </w:drawing>
      </w:r>
    </w:p>
    <w:p w:rsidR="00460B18" w:rsidRDefault="00460B18" w:rsidP="00460B18">
      <w:pPr>
        <w:jc w:val="center"/>
        <w:rPr>
          <w:rFonts w:ascii="Arial" w:hAnsi="Arial" w:cs="Arial"/>
          <w:b/>
          <w:sz w:val="48"/>
          <w:szCs w:val="48"/>
        </w:rPr>
      </w:pPr>
    </w:p>
    <w:p w:rsidR="00460B18" w:rsidRDefault="00460B18" w:rsidP="00460B18">
      <w:pPr>
        <w:jc w:val="center"/>
        <w:rPr>
          <w:rFonts w:ascii="Arial" w:hAnsi="Arial" w:cs="Arial"/>
          <w:b/>
          <w:sz w:val="48"/>
          <w:szCs w:val="48"/>
        </w:rPr>
      </w:pPr>
    </w:p>
    <w:p w:rsidR="00FB192A" w:rsidRDefault="00FB192A" w:rsidP="00460B18">
      <w:pPr>
        <w:jc w:val="center"/>
        <w:rPr>
          <w:rFonts w:ascii="Arial" w:hAnsi="Arial" w:cs="Arial"/>
          <w:b/>
          <w:sz w:val="48"/>
          <w:szCs w:val="48"/>
        </w:rPr>
      </w:pPr>
    </w:p>
    <w:p w:rsidR="00FB192A" w:rsidRDefault="00FB192A" w:rsidP="00460B18">
      <w:pPr>
        <w:jc w:val="center"/>
        <w:rPr>
          <w:rFonts w:ascii="Arial" w:hAnsi="Arial" w:cs="Arial"/>
          <w:b/>
          <w:sz w:val="48"/>
          <w:szCs w:val="48"/>
        </w:rPr>
      </w:pPr>
    </w:p>
    <w:p w:rsidR="00460B18" w:rsidRPr="004C1FF1" w:rsidRDefault="00460B18" w:rsidP="00460B18">
      <w:pPr>
        <w:jc w:val="center"/>
        <w:rPr>
          <w:rFonts w:ascii="Arial" w:hAnsi="Arial" w:cs="Arial"/>
          <w:b/>
          <w:sz w:val="48"/>
          <w:szCs w:val="48"/>
        </w:rPr>
      </w:pPr>
      <w:r w:rsidRPr="004C1FF1">
        <w:rPr>
          <w:rFonts w:ascii="Arial" w:hAnsi="Arial" w:cs="Arial"/>
          <w:b/>
          <w:sz w:val="48"/>
          <w:szCs w:val="48"/>
        </w:rPr>
        <w:t>The Sunflower Federation</w:t>
      </w:r>
    </w:p>
    <w:p w:rsidR="00B07FE9" w:rsidRPr="00B07FE9" w:rsidRDefault="00B07FE9" w:rsidP="00FB192A">
      <w:pPr>
        <w:jc w:val="center"/>
        <w:rPr>
          <w:rFonts w:ascii="Arial" w:hAnsi="Arial" w:cs="Arial"/>
          <w:b/>
          <w:sz w:val="52"/>
          <w:szCs w:val="52"/>
        </w:rPr>
      </w:pPr>
      <w:r w:rsidRPr="00B07FE9">
        <w:rPr>
          <w:rFonts w:ascii="Arial" w:hAnsi="Arial" w:cs="Arial"/>
          <w:b/>
          <w:sz w:val="52"/>
          <w:szCs w:val="52"/>
        </w:rPr>
        <w:t xml:space="preserve">SEN / </w:t>
      </w:r>
    </w:p>
    <w:p w:rsidR="00B07FE9" w:rsidRPr="00B07FE9" w:rsidRDefault="00B07FE9" w:rsidP="00FB192A">
      <w:pPr>
        <w:jc w:val="center"/>
        <w:rPr>
          <w:rFonts w:ascii="Arial" w:hAnsi="Arial" w:cs="Arial"/>
          <w:b/>
          <w:sz w:val="52"/>
          <w:szCs w:val="52"/>
        </w:rPr>
      </w:pPr>
      <w:r w:rsidRPr="00B07FE9">
        <w:rPr>
          <w:rFonts w:ascii="Arial" w:hAnsi="Arial" w:cs="Arial"/>
          <w:b/>
          <w:sz w:val="52"/>
          <w:szCs w:val="52"/>
        </w:rPr>
        <w:t xml:space="preserve">Special Educational Needs </w:t>
      </w:r>
    </w:p>
    <w:p w:rsidR="00460B18" w:rsidRPr="00B07FE9" w:rsidRDefault="00460B18" w:rsidP="00FB192A">
      <w:pPr>
        <w:jc w:val="center"/>
        <w:rPr>
          <w:rFonts w:ascii="Arial" w:hAnsi="Arial" w:cs="Arial"/>
          <w:b/>
          <w:sz w:val="52"/>
          <w:szCs w:val="52"/>
        </w:rPr>
      </w:pPr>
      <w:r w:rsidRPr="00B07FE9">
        <w:rPr>
          <w:rFonts w:ascii="Arial" w:hAnsi="Arial" w:cs="Arial"/>
          <w:b/>
          <w:sz w:val="52"/>
          <w:szCs w:val="52"/>
        </w:rPr>
        <w:t>Policy</w:t>
      </w:r>
    </w:p>
    <w:p w:rsidR="00FB192A" w:rsidRDefault="00FB192A" w:rsidP="00460B18">
      <w:pPr>
        <w:jc w:val="center"/>
        <w:rPr>
          <w:rFonts w:ascii="Arial" w:hAnsi="Arial" w:cs="Arial"/>
          <w:b/>
          <w:sz w:val="48"/>
          <w:szCs w:val="48"/>
        </w:rPr>
      </w:pPr>
    </w:p>
    <w:p w:rsidR="00460B18" w:rsidRPr="00B07FE9" w:rsidRDefault="00460B18" w:rsidP="00460B18">
      <w:pPr>
        <w:jc w:val="center"/>
        <w:rPr>
          <w:rFonts w:ascii="Arial" w:hAnsi="Arial" w:cs="Arial"/>
          <w:b/>
          <w:sz w:val="48"/>
          <w:szCs w:val="48"/>
        </w:rPr>
      </w:pPr>
      <w:proofErr w:type="gramStart"/>
      <w:r w:rsidRPr="00B07FE9">
        <w:rPr>
          <w:rFonts w:ascii="Arial" w:hAnsi="Arial" w:cs="Arial"/>
          <w:b/>
          <w:sz w:val="48"/>
          <w:szCs w:val="48"/>
        </w:rPr>
        <w:t xml:space="preserve">FGB </w:t>
      </w:r>
      <w:r w:rsidR="00B07FE9" w:rsidRPr="00B07FE9">
        <w:rPr>
          <w:rFonts w:ascii="Arial" w:hAnsi="Arial" w:cs="Arial"/>
          <w:b/>
          <w:sz w:val="48"/>
          <w:szCs w:val="48"/>
        </w:rPr>
        <w:t xml:space="preserve"> 9.6.2019</w:t>
      </w:r>
      <w:proofErr w:type="gramEnd"/>
    </w:p>
    <w:p w:rsidR="00460B18" w:rsidRPr="004C1FF1" w:rsidRDefault="00460B18" w:rsidP="00460B18">
      <w:pPr>
        <w:jc w:val="center"/>
        <w:rPr>
          <w:rFonts w:ascii="Arial" w:hAnsi="Arial" w:cs="Arial"/>
          <w:b/>
          <w:sz w:val="28"/>
          <w:szCs w:val="28"/>
        </w:rPr>
      </w:pPr>
      <w:r w:rsidRPr="004C1FF1">
        <w:rPr>
          <w:rFonts w:ascii="Arial" w:hAnsi="Arial" w:cs="Arial"/>
          <w:b/>
          <w:sz w:val="28"/>
          <w:szCs w:val="28"/>
        </w:rPr>
        <w:t xml:space="preserve">(Due to </w:t>
      </w:r>
      <w:r>
        <w:rPr>
          <w:rFonts w:ascii="Arial" w:hAnsi="Arial" w:cs="Arial"/>
          <w:b/>
          <w:sz w:val="28"/>
          <w:szCs w:val="28"/>
        </w:rPr>
        <w:t xml:space="preserve">be </w:t>
      </w:r>
      <w:r w:rsidRPr="004C1FF1">
        <w:rPr>
          <w:rFonts w:ascii="Arial" w:hAnsi="Arial" w:cs="Arial"/>
          <w:b/>
          <w:sz w:val="28"/>
          <w:szCs w:val="28"/>
        </w:rPr>
        <w:t>review</w:t>
      </w:r>
      <w:r>
        <w:rPr>
          <w:rFonts w:ascii="Arial" w:hAnsi="Arial" w:cs="Arial"/>
          <w:b/>
          <w:sz w:val="28"/>
          <w:szCs w:val="28"/>
        </w:rPr>
        <w:t xml:space="preserve">ed </w:t>
      </w:r>
      <w:r w:rsidR="00B07FE9">
        <w:rPr>
          <w:rFonts w:ascii="Arial" w:hAnsi="Arial" w:cs="Arial"/>
          <w:b/>
          <w:sz w:val="28"/>
          <w:szCs w:val="28"/>
        </w:rPr>
        <w:t>2021</w:t>
      </w:r>
      <w:r w:rsidRPr="004C1FF1">
        <w:rPr>
          <w:rFonts w:ascii="Arial" w:hAnsi="Arial" w:cs="Arial"/>
          <w:b/>
          <w:sz w:val="28"/>
          <w:szCs w:val="28"/>
        </w:rPr>
        <w:t>)</w:t>
      </w:r>
    </w:p>
    <w:p w:rsidR="00460B18" w:rsidRPr="004C1FF1" w:rsidRDefault="00FB192A" w:rsidP="00460B18">
      <w:pPr>
        <w:rPr>
          <w:rFonts w:ascii="Arial" w:hAnsi="Arial" w:cs="Arial"/>
          <w:b/>
          <w:sz w:val="48"/>
          <w:szCs w:val="48"/>
        </w:rPr>
      </w:pPr>
      <w:r>
        <w:rPr>
          <w:rFonts w:ascii="Arial" w:hAnsi="Arial" w:cs="Arial"/>
          <w:b/>
          <w:sz w:val="48"/>
          <w:szCs w:val="48"/>
        </w:rPr>
        <w:t xml:space="preserve"> </w:t>
      </w:r>
    </w:p>
    <w:p w:rsidR="00460B18" w:rsidRPr="004C1FF1" w:rsidRDefault="00460B18" w:rsidP="00460B18">
      <w:pPr>
        <w:rPr>
          <w:rFonts w:ascii="Arial" w:hAnsi="Arial" w:cs="Arial"/>
          <w:b/>
          <w:sz w:val="28"/>
          <w:szCs w:val="28"/>
        </w:rPr>
      </w:pPr>
      <w:r>
        <w:rPr>
          <w:rFonts w:ascii="Arial" w:hAnsi="Arial" w:cs="Arial"/>
          <w:b/>
          <w:sz w:val="40"/>
          <w:szCs w:val="40"/>
        </w:rPr>
        <w:tab/>
      </w:r>
      <w:r>
        <w:rPr>
          <w:rFonts w:ascii="Arial" w:hAnsi="Arial" w:cs="Arial"/>
          <w:b/>
          <w:sz w:val="40"/>
          <w:szCs w:val="40"/>
        </w:rPr>
        <w:tab/>
      </w:r>
      <w:r w:rsidR="003471A7">
        <w:rPr>
          <w:rFonts w:ascii="Arial" w:hAnsi="Arial" w:cs="Arial"/>
          <w:b/>
          <w:sz w:val="28"/>
          <w:szCs w:val="28"/>
        </w:rPr>
        <w:t xml:space="preserve">Jane </w:t>
      </w:r>
      <w:proofErr w:type="gramStart"/>
      <w:r w:rsidR="003471A7">
        <w:rPr>
          <w:rFonts w:ascii="Arial" w:hAnsi="Arial" w:cs="Arial"/>
          <w:b/>
          <w:sz w:val="28"/>
          <w:szCs w:val="28"/>
        </w:rPr>
        <w:t>Rogers</w:t>
      </w:r>
      <w:proofErr w:type="gramEnd"/>
      <w:r>
        <w:rPr>
          <w:rFonts w:ascii="Arial" w:hAnsi="Arial" w:cs="Arial"/>
          <w:b/>
          <w:sz w:val="28"/>
          <w:szCs w:val="28"/>
        </w:rPr>
        <w:tab/>
      </w:r>
      <w:r w:rsidRPr="004C1FF1">
        <w:rPr>
          <w:rFonts w:ascii="Arial" w:hAnsi="Arial" w:cs="Arial"/>
          <w:b/>
          <w:sz w:val="28"/>
          <w:szCs w:val="28"/>
        </w:rPr>
        <w:t>________________</w:t>
      </w:r>
    </w:p>
    <w:p w:rsidR="00460B18" w:rsidRPr="004C1FF1" w:rsidRDefault="003471A7" w:rsidP="00460B18">
      <w:pPr>
        <w:rPr>
          <w:rFonts w:ascii="Arial" w:hAnsi="Arial" w:cs="Arial"/>
          <w:b/>
          <w:sz w:val="28"/>
          <w:szCs w:val="28"/>
        </w:rPr>
      </w:pPr>
      <w:r>
        <w:rPr>
          <w:rFonts w:ascii="Arial" w:hAnsi="Arial" w:cs="Arial"/>
          <w:b/>
          <w:sz w:val="28"/>
          <w:szCs w:val="28"/>
        </w:rPr>
        <w:tab/>
      </w:r>
      <w:r>
        <w:rPr>
          <w:rFonts w:ascii="Arial" w:hAnsi="Arial" w:cs="Arial"/>
          <w:b/>
          <w:sz w:val="28"/>
          <w:szCs w:val="28"/>
        </w:rPr>
        <w:tab/>
        <w:t>Acting Chair of Governors</w:t>
      </w:r>
    </w:p>
    <w:p w:rsidR="00460B18" w:rsidRPr="004C1FF1" w:rsidRDefault="00460B18" w:rsidP="00460B18">
      <w:pPr>
        <w:rPr>
          <w:rFonts w:ascii="Arial" w:hAnsi="Arial" w:cs="Arial"/>
          <w:b/>
          <w:sz w:val="28"/>
          <w:szCs w:val="28"/>
        </w:rPr>
      </w:pPr>
    </w:p>
    <w:p w:rsidR="00460B18" w:rsidRPr="004C1FF1" w:rsidRDefault="00460B18" w:rsidP="00460B18">
      <w:pPr>
        <w:rPr>
          <w:rFonts w:ascii="Arial" w:hAnsi="Arial" w:cs="Arial"/>
          <w:b/>
          <w:sz w:val="28"/>
          <w:szCs w:val="28"/>
        </w:rPr>
      </w:pPr>
      <w:r w:rsidRPr="004C1FF1">
        <w:rPr>
          <w:rFonts w:ascii="Arial" w:hAnsi="Arial" w:cs="Arial"/>
          <w:b/>
          <w:sz w:val="28"/>
          <w:szCs w:val="28"/>
        </w:rPr>
        <w:tab/>
      </w:r>
      <w:r w:rsidRPr="004C1FF1">
        <w:rPr>
          <w:rFonts w:ascii="Arial" w:hAnsi="Arial" w:cs="Arial"/>
          <w:b/>
          <w:sz w:val="28"/>
          <w:szCs w:val="28"/>
        </w:rPr>
        <w:tab/>
        <w:t>Merja Paakkonen</w:t>
      </w:r>
      <w:r>
        <w:rPr>
          <w:rFonts w:ascii="Arial" w:hAnsi="Arial" w:cs="Arial"/>
          <w:b/>
          <w:sz w:val="28"/>
          <w:szCs w:val="28"/>
        </w:rPr>
        <w:tab/>
      </w:r>
      <w:r w:rsidRPr="004C1FF1">
        <w:rPr>
          <w:rFonts w:ascii="Arial" w:hAnsi="Arial" w:cs="Arial"/>
          <w:b/>
          <w:sz w:val="28"/>
          <w:szCs w:val="28"/>
        </w:rPr>
        <w:t xml:space="preserve"> __________________</w:t>
      </w:r>
    </w:p>
    <w:p w:rsidR="00B07FE9" w:rsidRDefault="00460B18">
      <w:pPr>
        <w:rPr>
          <w:rFonts w:ascii="Arial" w:hAnsi="Arial" w:cs="Arial"/>
          <w:b/>
          <w:sz w:val="28"/>
          <w:szCs w:val="28"/>
        </w:rPr>
      </w:pPr>
      <w:r w:rsidRPr="004C1FF1">
        <w:rPr>
          <w:rFonts w:ascii="Arial" w:hAnsi="Arial" w:cs="Arial"/>
          <w:b/>
          <w:sz w:val="28"/>
          <w:szCs w:val="28"/>
        </w:rPr>
        <w:tab/>
      </w:r>
      <w:r w:rsidRPr="004C1FF1">
        <w:rPr>
          <w:rFonts w:ascii="Arial" w:hAnsi="Arial" w:cs="Arial"/>
          <w:b/>
          <w:sz w:val="28"/>
          <w:szCs w:val="28"/>
        </w:rPr>
        <w:tab/>
        <w:t>Head teacher</w:t>
      </w:r>
    </w:p>
    <w:p w:rsidR="00B07FE9" w:rsidRDefault="00B07FE9">
      <w:pPr>
        <w:rPr>
          <w:rFonts w:ascii="Arial" w:hAnsi="Arial" w:cs="Arial"/>
          <w:b/>
          <w:sz w:val="28"/>
          <w:szCs w:val="28"/>
        </w:rPr>
      </w:pPr>
    </w:p>
    <w:p w:rsidR="00B07FE9" w:rsidRDefault="00B07FE9" w:rsidP="00B07FE9">
      <w:pPr>
        <w:autoSpaceDE w:val="0"/>
        <w:autoSpaceDN w:val="0"/>
        <w:adjustRightInd w:val="0"/>
        <w:rPr>
          <w:rFonts w:ascii="Arial" w:hAnsi="Arial" w:cs="Arial"/>
          <w:b/>
          <w:bCs/>
          <w:sz w:val="20"/>
          <w:szCs w:val="20"/>
        </w:rPr>
      </w:pPr>
      <w:r>
        <w:rPr>
          <w:rFonts w:ascii="Arial" w:hAnsi="Arial" w:cs="Arial"/>
          <w:b/>
          <w:bCs/>
          <w:sz w:val="20"/>
          <w:szCs w:val="20"/>
        </w:rPr>
        <w:lastRenderedPageBreak/>
        <w:t>SEN POLICY</w:t>
      </w:r>
    </w:p>
    <w:p w:rsidR="00B07FE9" w:rsidRPr="00B07FE9" w:rsidRDefault="00B07FE9" w:rsidP="00B07FE9">
      <w:pPr>
        <w:autoSpaceDE w:val="0"/>
        <w:autoSpaceDN w:val="0"/>
        <w:adjustRightInd w:val="0"/>
        <w:rPr>
          <w:rFonts w:ascii="Arial" w:hAnsi="Arial" w:cs="Arial"/>
          <w:b/>
          <w:bCs/>
          <w:sz w:val="20"/>
          <w:szCs w:val="20"/>
        </w:rPr>
      </w:pPr>
      <w:r w:rsidRPr="00131B89">
        <w:rPr>
          <w:rFonts w:ascii="Arial" w:hAnsi="Arial" w:cs="Arial"/>
          <w:b/>
          <w:sz w:val="20"/>
          <w:szCs w:val="20"/>
        </w:rPr>
        <w:t>The Sunflower Federation comprises two schools that provide specialist provision for their students:</w:t>
      </w:r>
    </w:p>
    <w:p w:rsidR="00B07FE9" w:rsidRPr="00131B89" w:rsidRDefault="00B07FE9" w:rsidP="00B07FE9">
      <w:pPr>
        <w:ind w:left="720"/>
        <w:jc w:val="both"/>
        <w:rPr>
          <w:rFonts w:ascii="Arial" w:hAnsi="Arial" w:cs="Arial"/>
          <w:sz w:val="20"/>
          <w:szCs w:val="20"/>
        </w:rPr>
      </w:pPr>
      <w:r w:rsidRPr="00131B89">
        <w:rPr>
          <w:rFonts w:ascii="Arial" w:hAnsi="Arial" w:cs="Arial"/>
          <w:b/>
          <w:sz w:val="20"/>
          <w:szCs w:val="20"/>
        </w:rPr>
        <w:t>Breakspeare School</w:t>
      </w:r>
      <w:r w:rsidRPr="00131B89">
        <w:rPr>
          <w:rFonts w:ascii="Arial" w:hAnsi="Arial" w:cs="Arial"/>
          <w:sz w:val="20"/>
          <w:szCs w:val="20"/>
        </w:rPr>
        <w:t xml:space="preserve"> caters for students with severe and profound learning difficulties. Students are admitted on a part time basis 15 hours per week (nursery) until they reach compulsory school age (reception), at which stage they attend full time. </w:t>
      </w:r>
    </w:p>
    <w:p w:rsidR="00B07FE9" w:rsidRPr="00131B89" w:rsidRDefault="00B07FE9" w:rsidP="00B07FE9">
      <w:pPr>
        <w:ind w:left="720"/>
        <w:jc w:val="both"/>
        <w:rPr>
          <w:rFonts w:ascii="Arial" w:hAnsi="Arial" w:cs="Arial"/>
          <w:sz w:val="20"/>
          <w:szCs w:val="20"/>
        </w:rPr>
      </w:pPr>
      <w:r w:rsidRPr="00131B89">
        <w:rPr>
          <w:rFonts w:ascii="Arial" w:hAnsi="Arial" w:cs="Arial"/>
          <w:sz w:val="20"/>
          <w:szCs w:val="20"/>
        </w:rPr>
        <w:t>Students can remain at the school until a suitable leaving date after their 19</w:t>
      </w:r>
      <w:r w:rsidRPr="00131B89">
        <w:rPr>
          <w:rFonts w:ascii="Arial" w:hAnsi="Arial" w:cs="Arial"/>
          <w:sz w:val="20"/>
          <w:szCs w:val="20"/>
          <w:vertAlign w:val="superscript"/>
        </w:rPr>
        <w:t>th</w:t>
      </w:r>
      <w:r w:rsidRPr="00131B89">
        <w:rPr>
          <w:rFonts w:ascii="Arial" w:hAnsi="Arial" w:cs="Arial"/>
          <w:sz w:val="20"/>
          <w:szCs w:val="20"/>
        </w:rPr>
        <w:t xml:space="preserve"> birthday. As the majority of students go on to attend a course at a further education college the usual leaving date is at the end of the summer term, for a September start at college. Where students move on to day centres or health establishments, the student could leave at the end of the term in which they are 19. Any student can leave school once the statutory school leaving age has been reached.</w:t>
      </w:r>
    </w:p>
    <w:p w:rsidR="00B07FE9" w:rsidRPr="00131B89" w:rsidRDefault="00B07FE9" w:rsidP="00B07FE9">
      <w:pPr>
        <w:ind w:left="720"/>
        <w:jc w:val="both"/>
        <w:rPr>
          <w:rFonts w:ascii="Arial" w:hAnsi="Arial" w:cs="Arial"/>
          <w:sz w:val="20"/>
          <w:szCs w:val="20"/>
        </w:rPr>
      </w:pPr>
      <w:r w:rsidRPr="00131B89">
        <w:rPr>
          <w:rFonts w:ascii="Arial" w:hAnsi="Arial" w:cs="Arial"/>
          <w:sz w:val="20"/>
          <w:szCs w:val="20"/>
        </w:rPr>
        <w:t xml:space="preserve">A new student can be admitted to Breakspeare School at any age, </w:t>
      </w:r>
      <w:proofErr w:type="gramStart"/>
      <w:r w:rsidRPr="00131B89">
        <w:rPr>
          <w:rFonts w:ascii="Arial" w:hAnsi="Arial" w:cs="Arial"/>
          <w:sz w:val="20"/>
          <w:szCs w:val="20"/>
        </w:rPr>
        <w:t xml:space="preserve">between 3 </w:t>
      </w:r>
      <w:r>
        <w:rPr>
          <w:rFonts w:ascii="Arial" w:hAnsi="Arial" w:cs="Arial"/>
          <w:sz w:val="20"/>
          <w:szCs w:val="20"/>
        </w:rPr>
        <w:t>–</w:t>
      </w:r>
      <w:r w:rsidRPr="00131B89">
        <w:rPr>
          <w:rFonts w:ascii="Arial" w:hAnsi="Arial" w:cs="Arial"/>
          <w:sz w:val="20"/>
          <w:szCs w:val="20"/>
        </w:rPr>
        <w:t xml:space="preserve"> </w:t>
      </w:r>
      <w:r>
        <w:rPr>
          <w:rFonts w:ascii="Arial" w:hAnsi="Arial" w:cs="Arial"/>
          <w:sz w:val="20"/>
          <w:szCs w:val="20"/>
        </w:rPr>
        <w:t>19</w:t>
      </w:r>
      <w:proofErr w:type="gramEnd"/>
      <w:r>
        <w:rPr>
          <w:rFonts w:ascii="Arial" w:hAnsi="Arial" w:cs="Arial"/>
          <w:sz w:val="20"/>
          <w:szCs w:val="20"/>
        </w:rPr>
        <w:t>.</w:t>
      </w:r>
    </w:p>
    <w:p w:rsidR="00B07FE9" w:rsidRPr="00B07FE9" w:rsidRDefault="00B07FE9" w:rsidP="00B07FE9">
      <w:pPr>
        <w:ind w:left="720"/>
        <w:jc w:val="both"/>
        <w:rPr>
          <w:rFonts w:ascii="Arial" w:hAnsi="Arial" w:cs="Arial"/>
          <w:sz w:val="20"/>
          <w:szCs w:val="20"/>
        </w:rPr>
      </w:pPr>
      <w:r w:rsidRPr="00131B89">
        <w:rPr>
          <w:rFonts w:ascii="Arial" w:hAnsi="Arial" w:cs="Arial"/>
          <w:b/>
          <w:sz w:val="20"/>
          <w:szCs w:val="20"/>
        </w:rPr>
        <w:t xml:space="preserve">Meadow Wood School </w:t>
      </w:r>
      <w:r w:rsidRPr="00131B89">
        <w:rPr>
          <w:rFonts w:ascii="Arial" w:hAnsi="Arial" w:cs="Arial"/>
          <w:sz w:val="20"/>
          <w:szCs w:val="20"/>
        </w:rPr>
        <w:t xml:space="preserve">is a primary school which offers placements for students with physical and neurological impairments from early years, age  3, up to age of 10/11 (year 6). Students’ attainment varies from below and at National Curriculum levels. The students’ transition to their secondary placement is carefully tailored: students may transfer to SLD, PNI or other settings that meet their educational and physical needs. </w:t>
      </w:r>
    </w:p>
    <w:p w:rsidR="00B07FE9" w:rsidRDefault="00B07FE9" w:rsidP="00B07FE9">
      <w:pPr>
        <w:ind w:left="720"/>
        <w:jc w:val="both"/>
        <w:rPr>
          <w:rFonts w:ascii="Arial" w:hAnsi="Arial" w:cs="Arial"/>
          <w:sz w:val="20"/>
          <w:szCs w:val="20"/>
        </w:rPr>
      </w:pPr>
      <w:r w:rsidRPr="00131B89">
        <w:rPr>
          <w:rFonts w:ascii="Arial" w:hAnsi="Arial" w:cs="Arial"/>
          <w:sz w:val="20"/>
          <w:szCs w:val="20"/>
        </w:rPr>
        <w:t xml:space="preserve">A new student can be admitted to </w:t>
      </w:r>
      <w:r>
        <w:rPr>
          <w:rFonts w:ascii="Arial" w:hAnsi="Arial" w:cs="Arial"/>
          <w:sz w:val="20"/>
          <w:szCs w:val="20"/>
        </w:rPr>
        <w:t xml:space="preserve">Meadow Wood </w:t>
      </w:r>
      <w:r w:rsidRPr="00131B89">
        <w:rPr>
          <w:rFonts w:ascii="Arial" w:hAnsi="Arial" w:cs="Arial"/>
          <w:sz w:val="20"/>
          <w:szCs w:val="20"/>
        </w:rPr>
        <w:t xml:space="preserve">School at any age, </w:t>
      </w:r>
      <w:proofErr w:type="gramStart"/>
      <w:r w:rsidRPr="00131B89">
        <w:rPr>
          <w:rFonts w:ascii="Arial" w:hAnsi="Arial" w:cs="Arial"/>
          <w:sz w:val="20"/>
          <w:szCs w:val="20"/>
        </w:rPr>
        <w:t xml:space="preserve">between 3 </w:t>
      </w:r>
      <w:r>
        <w:rPr>
          <w:rFonts w:ascii="Arial" w:hAnsi="Arial" w:cs="Arial"/>
          <w:sz w:val="20"/>
          <w:szCs w:val="20"/>
        </w:rPr>
        <w:t>–</w:t>
      </w:r>
      <w:r w:rsidRPr="00131B89">
        <w:rPr>
          <w:rFonts w:ascii="Arial" w:hAnsi="Arial" w:cs="Arial"/>
          <w:sz w:val="20"/>
          <w:szCs w:val="20"/>
        </w:rPr>
        <w:t xml:space="preserve"> </w:t>
      </w:r>
      <w:r>
        <w:rPr>
          <w:rFonts w:ascii="Arial" w:hAnsi="Arial" w:cs="Arial"/>
          <w:sz w:val="20"/>
          <w:szCs w:val="20"/>
        </w:rPr>
        <w:t>11</w:t>
      </w:r>
      <w:proofErr w:type="gramEnd"/>
      <w:r w:rsidRPr="00131B89">
        <w:rPr>
          <w:rFonts w:ascii="Arial" w:hAnsi="Arial" w:cs="Arial"/>
          <w:sz w:val="20"/>
          <w:szCs w:val="20"/>
        </w:rPr>
        <w:t>.</w:t>
      </w:r>
    </w:p>
    <w:p w:rsidR="00B07FE9" w:rsidRDefault="00B07FE9" w:rsidP="00B07FE9">
      <w:pPr>
        <w:rPr>
          <w:rFonts w:ascii="Arial" w:hAnsi="Arial" w:cs="Arial"/>
          <w:b/>
          <w:sz w:val="20"/>
          <w:szCs w:val="20"/>
        </w:rPr>
      </w:pPr>
      <w:r w:rsidRPr="006E2AC0">
        <w:rPr>
          <w:rFonts w:ascii="Arial" w:hAnsi="Arial" w:cs="Arial"/>
          <w:noProof/>
          <w:color w:val="FF0000"/>
          <w:sz w:val="20"/>
          <w:szCs w:val="20"/>
          <w:lang w:eastAsia="en-GB"/>
        </w:rPr>
        <mc:AlternateContent>
          <mc:Choice Requires="wps">
            <w:drawing>
              <wp:anchor distT="0" distB="0" distL="114300" distR="114300" simplePos="0" relativeHeight="251660288" behindDoc="1" locked="0" layoutInCell="1" allowOverlap="1" wp14:anchorId="33C0F4FE" wp14:editId="0C8371B8">
                <wp:simplePos x="0" y="0"/>
                <wp:positionH relativeFrom="margin">
                  <wp:posOffset>257810</wp:posOffset>
                </wp:positionH>
                <wp:positionV relativeFrom="paragraph">
                  <wp:posOffset>227965</wp:posOffset>
                </wp:positionV>
                <wp:extent cx="5530850" cy="1143635"/>
                <wp:effectExtent l="0" t="0" r="12700" b="18415"/>
                <wp:wrapSquare wrapText="bothSides"/>
                <wp:docPr id="2" name="Rectangle 2"/>
                <wp:cNvGraphicFramePr/>
                <a:graphic xmlns:a="http://schemas.openxmlformats.org/drawingml/2006/main">
                  <a:graphicData uri="http://schemas.microsoft.com/office/word/2010/wordprocessingShape">
                    <wps:wsp>
                      <wps:cNvSpPr/>
                      <wps:spPr>
                        <a:xfrm>
                          <a:off x="0" y="0"/>
                          <a:ext cx="5530850" cy="114363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7FE9" w:rsidRDefault="00B07FE9" w:rsidP="00B07FE9">
                            <w:pPr>
                              <w:pStyle w:val="NoSpacing"/>
                              <w:rPr>
                                <w:rFonts w:ascii="Arial" w:hAnsi="Arial" w:cs="Arial"/>
                                <w:b/>
                                <w:color w:val="000000" w:themeColor="text1"/>
                                <w:sz w:val="20"/>
                                <w:szCs w:val="20"/>
                              </w:rPr>
                            </w:pPr>
                          </w:p>
                          <w:p w:rsidR="00B07FE9" w:rsidRPr="00E527B1" w:rsidRDefault="00B07FE9" w:rsidP="00B07FE9">
                            <w:pPr>
                              <w:pStyle w:val="NoSpacing"/>
                              <w:rPr>
                                <w:rFonts w:ascii="Arial" w:hAnsi="Arial" w:cs="Arial"/>
                                <w:b/>
                                <w:color w:val="000000" w:themeColor="text1"/>
                                <w:sz w:val="20"/>
                                <w:szCs w:val="20"/>
                              </w:rPr>
                            </w:pPr>
                            <w:r w:rsidRPr="00E527B1">
                              <w:rPr>
                                <w:rFonts w:ascii="Arial" w:hAnsi="Arial" w:cs="Arial"/>
                                <w:b/>
                                <w:color w:val="000000" w:themeColor="text1"/>
                                <w:sz w:val="20"/>
                                <w:szCs w:val="20"/>
                              </w:rPr>
                              <w:t>MISSION</w:t>
                            </w:r>
                            <w:r w:rsidRPr="00E527B1">
                              <w:rPr>
                                <w:rFonts w:ascii="Arial" w:hAnsi="Arial" w:cs="Arial"/>
                                <w:color w:val="000000" w:themeColor="text1"/>
                                <w:sz w:val="20"/>
                                <w:szCs w:val="20"/>
                              </w:rPr>
                              <w:t xml:space="preserve"> - Provide the best possible practice to develop individuals’</w:t>
                            </w:r>
                            <w:r w:rsidRPr="00E527B1">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Pr="00E527B1">
                              <w:rPr>
                                <w:rFonts w:ascii="Arial" w:hAnsi="Arial" w:cs="Arial"/>
                                <w:b/>
                                <w:color w:val="000000" w:themeColor="text1"/>
                                <w:sz w:val="20"/>
                                <w:szCs w:val="20"/>
                              </w:rPr>
                              <w:t>potential</w:t>
                            </w:r>
                            <w:r w:rsidRPr="00E527B1">
                              <w:rPr>
                                <w:rFonts w:ascii="Arial" w:hAnsi="Arial" w:cs="Arial"/>
                                <w:color w:val="000000" w:themeColor="text1"/>
                                <w:sz w:val="20"/>
                                <w:szCs w:val="20"/>
                              </w:rPr>
                              <w:t>.</w:t>
                            </w:r>
                          </w:p>
                          <w:p w:rsidR="00B07FE9" w:rsidRPr="00E527B1" w:rsidRDefault="00B07FE9" w:rsidP="00B07FE9">
                            <w:pPr>
                              <w:pStyle w:val="NoSpacing"/>
                              <w:rPr>
                                <w:rFonts w:ascii="Arial" w:hAnsi="Arial" w:cs="Arial"/>
                                <w:color w:val="000000" w:themeColor="text1"/>
                                <w:sz w:val="20"/>
                                <w:szCs w:val="20"/>
                              </w:rPr>
                            </w:pPr>
                            <w:r w:rsidRPr="00E527B1">
                              <w:rPr>
                                <w:rFonts w:ascii="Arial" w:hAnsi="Arial" w:cs="Arial"/>
                                <w:b/>
                                <w:color w:val="000000" w:themeColor="text1"/>
                                <w:sz w:val="20"/>
                                <w:szCs w:val="20"/>
                              </w:rPr>
                              <w:t>VISION</w:t>
                            </w:r>
                            <w:r w:rsidRPr="00E527B1">
                              <w:rPr>
                                <w:rFonts w:ascii="Arial" w:hAnsi="Arial" w:cs="Arial"/>
                                <w:color w:val="000000" w:themeColor="text1"/>
                                <w:sz w:val="20"/>
                                <w:szCs w:val="20"/>
                              </w:rPr>
                              <w:t xml:space="preserve"> - All members of our community </w:t>
                            </w:r>
                            <w:r w:rsidRPr="00E527B1">
                              <w:rPr>
                                <w:rFonts w:ascii="Arial" w:hAnsi="Arial" w:cs="Arial"/>
                                <w:b/>
                                <w:color w:val="000000" w:themeColor="text1"/>
                                <w:sz w:val="20"/>
                                <w:szCs w:val="20"/>
                              </w:rPr>
                              <w:t xml:space="preserve">benefit </w:t>
                            </w:r>
                            <w:r w:rsidRPr="00E527B1">
                              <w:rPr>
                                <w:rFonts w:ascii="Arial" w:hAnsi="Arial" w:cs="Arial"/>
                                <w:color w:val="000000" w:themeColor="text1"/>
                                <w:sz w:val="20"/>
                                <w:szCs w:val="20"/>
                              </w:rPr>
                              <w:t>from our work.</w:t>
                            </w:r>
                          </w:p>
                          <w:p w:rsidR="00B07FE9" w:rsidRPr="00E527B1" w:rsidRDefault="00B07FE9" w:rsidP="00B07FE9">
                            <w:pPr>
                              <w:pStyle w:val="NoSpacing"/>
                              <w:rPr>
                                <w:rFonts w:ascii="Arial" w:hAnsi="Arial" w:cs="Arial"/>
                                <w:color w:val="000000" w:themeColor="text1"/>
                                <w:sz w:val="20"/>
                                <w:szCs w:val="20"/>
                              </w:rPr>
                            </w:pPr>
                            <w:r w:rsidRPr="00E527B1">
                              <w:rPr>
                                <w:rFonts w:ascii="Arial" w:hAnsi="Arial" w:cs="Arial"/>
                                <w:b/>
                                <w:color w:val="000000" w:themeColor="text1"/>
                                <w:sz w:val="20"/>
                                <w:szCs w:val="20"/>
                              </w:rPr>
                              <w:t>VALUE</w:t>
                            </w:r>
                            <w:r w:rsidRPr="00E527B1">
                              <w:rPr>
                                <w:rFonts w:ascii="Arial" w:hAnsi="Arial" w:cs="Arial"/>
                                <w:color w:val="000000" w:themeColor="text1"/>
                                <w:sz w:val="20"/>
                                <w:szCs w:val="20"/>
                              </w:rPr>
                              <w:t xml:space="preserve"> - Provide flexible, </w:t>
                            </w:r>
                            <w:r w:rsidRPr="00E527B1">
                              <w:rPr>
                                <w:rFonts w:ascii="Arial" w:hAnsi="Arial" w:cs="Arial"/>
                                <w:b/>
                                <w:color w:val="000000" w:themeColor="text1"/>
                                <w:sz w:val="20"/>
                                <w:szCs w:val="20"/>
                              </w:rPr>
                              <w:t>individually</w:t>
                            </w:r>
                            <w:r w:rsidRPr="00E527B1">
                              <w:rPr>
                                <w:rFonts w:ascii="Arial" w:hAnsi="Arial" w:cs="Arial"/>
                                <w:color w:val="000000" w:themeColor="text1"/>
                                <w:sz w:val="20"/>
                                <w:szCs w:val="20"/>
                              </w:rPr>
                              <w:t xml:space="preserve"> tailored opportunities </w:t>
                            </w:r>
                            <w:r w:rsidRPr="00E527B1">
                              <w:rPr>
                                <w:rFonts w:ascii="Arial" w:hAnsi="Arial" w:cs="Arial"/>
                                <w:b/>
                                <w:color w:val="000000" w:themeColor="text1"/>
                                <w:sz w:val="20"/>
                                <w:szCs w:val="20"/>
                              </w:rPr>
                              <w:t>to learn and be proud</w:t>
                            </w:r>
                            <w:r w:rsidRPr="00E527B1">
                              <w:rPr>
                                <w:rFonts w:ascii="Arial" w:hAnsi="Arial" w:cs="Arial"/>
                                <w:color w:val="000000" w:themeColor="text1"/>
                                <w:sz w:val="20"/>
                                <w:szCs w:val="20"/>
                              </w:rPr>
                              <w:t>.</w:t>
                            </w:r>
                          </w:p>
                          <w:p w:rsidR="00B07FE9" w:rsidRPr="00E527B1" w:rsidRDefault="00B07FE9" w:rsidP="00B07FE9">
                            <w:pPr>
                              <w:pStyle w:val="NoSpacing"/>
                              <w:rPr>
                                <w:rFonts w:ascii="Arial" w:hAnsi="Arial" w:cs="Arial"/>
                                <w:color w:val="000000" w:themeColor="text1"/>
                                <w:sz w:val="20"/>
                                <w:szCs w:val="20"/>
                              </w:rPr>
                            </w:pPr>
                            <w:r w:rsidRPr="00E527B1">
                              <w:rPr>
                                <w:rFonts w:ascii="Arial" w:hAnsi="Arial" w:cs="Arial"/>
                                <w:b/>
                                <w:color w:val="000000" w:themeColor="text1"/>
                                <w:sz w:val="20"/>
                                <w:szCs w:val="20"/>
                              </w:rPr>
                              <w:t>AIM</w:t>
                            </w:r>
                            <w:r w:rsidRPr="00E527B1">
                              <w:rPr>
                                <w:rFonts w:ascii="Arial" w:hAnsi="Arial" w:cs="Arial"/>
                                <w:color w:val="000000" w:themeColor="text1"/>
                                <w:sz w:val="20"/>
                                <w:szCs w:val="20"/>
                              </w:rPr>
                              <w:t xml:space="preserve"> - Individuals are able </w:t>
                            </w:r>
                            <w:r w:rsidRPr="00E527B1">
                              <w:rPr>
                                <w:rFonts w:ascii="Arial" w:hAnsi="Arial" w:cs="Arial"/>
                                <w:b/>
                                <w:color w:val="000000" w:themeColor="text1"/>
                                <w:sz w:val="20"/>
                                <w:szCs w:val="20"/>
                              </w:rPr>
                              <w:t xml:space="preserve">to use the skills </w:t>
                            </w:r>
                            <w:r w:rsidRPr="00E527B1">
                              <w:rPr>
                                <w:rFonts w:ascii="Arial" w:hAnsi="Arial" w:cs="Arial"/>
                                <w:color w:val="000000" w:themeColor="text1"/>
                                <w:sz w:val="20"/>
                                <w:szCs w:val="20"/>
                              </w:rPr>
                              <w:t>they need.</w:t>
                            </w:r>
                          </w:p>
                          <w:p w:rsidR="00B07FE9" w:rsidRPr="009C3A0F" w:rsidRDefault="00B07FE9" w:rsidP="00B07F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0F4FE" id="Rectangle 2" o:spid="_x0000_s1026" style="position:absolute;margin-left:20.3pt;margin-top:17.95pt;width:435.5pt;height:90.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" fillcolor="#92d050" strokecolor="#1f4d78 [1604]" strokeweight="1pt">
                <v:textbox>
                  <w:txbxContent>
                    <w:p w:rsidR="00B07FE9" w:rsidRDefault="00B07FE9" w:rsidP="00B07FE9">
                      <w:pPr>
                        <w:pStyle w:val="NoSpacing"/>
                        <w:rPr>
                          <w:rFonts w:ascii="Arial" w:hAnsi="Arial" w:cs="Arial"/>
                          <w:b/>
                          <w:color w:val="000000" w:themeColor="text1"/>
                          <w:sz w:val="20"/>
                          <w:szCs w:val="20"/>
                        </w:rPr>
                      </w:pPr>
                    </w:p>
                    <w:p w:rsidR="00B07FE9" w:rsidRPr="00E527B1" w:rsidRDefault="00B07FE9" w:rsidP="00B07FE9">
                      <w:pPr>
                        <w:pStyle w:val="NoSpacing"/>
                        <w:rPr>
                          <w:rFonts w:ascii="Arial" w:hAnsi="Arial" w:cs="Arial"/>
                          <w:b/>
                          <w:color w:val="000000" w:themeColor="text1"/>
                          <w:sz w:val="20"/>
                          <w:szCs w:val="20"/>
                        </w:rPr>
                      </w:pPr>
                      <w:r w:rsidRPr="00E527B1">
                        <w:rPr>
                          <w:rFonts w:ascii="Arial" w:hAnsi="Arial" w:cs="Arial"/>
                          <w:b/>
                          <w:color w:val="000000" w:themeColor="text1"/>
                          <w:sz w:val="20"/>
                          <w:szCs w:val="20"/>
                        </w:rPr>
                        <w:t>MISSION</w:t>
                      </w:r>
                      <w:r w:rsidRPr="00E527B1">
                        <w:rPr>
                          <w:rFonts w:ascii="Arial" w:hAnsi="Arial" w:cs="Arial"/>
                          <w:color w:val="000000" w:themeColor="text1"/>
                          <w:sz w:val="20"/>
                          <w:szCs w:val="20"/>
                        </w:rPr>
                        <w:t xml:space="preserve"> - Provide the best possible practice to develop individuals’</w:t>
                      </w:r>
                      <w:r w:rsidRPr="00E527B1">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Pr="00E527B1">
                        <w:rPr>
                          <w:rFonts w:ascii="Arial" w:hAnsi="Arial" w:cs="Arial"/>
                          <w:b/>
                          <w:color w:val="000000" w:themeColor="text1"/>
                          <w:sz w:val="20"/>
                          <w:szCs w:val="20"/>
                        </w:rPr>
                        <w:t>potential</w:t>
                      </w:r>
                      <w:r w:rsidRPr="00E527B1">
                        <w:rPr>
                          <w:rFonts w:ascii="Arial" w:hAnsi="Arial" w:cs="Arial"/>
                          <w:color w:val="000000" w:themeColor="text1"/>
                          <w:sz w:val="20"/>
                          <w:szCs w:val="20"/>
                        </w:rPr>
                        <w:t>.</w:t>
                      </w:r>
                    </w:p>
                    <w:p w:rsidR="00B07FE9" w:rsidRPr="00E527B1" w:rsidRDefault="00B07FE9" w:rsidP="00B07FE9">
                      <w:pPr>
                        <w:pStyle w:val="NoSpacing"/>
                        <w:rPr>
                          <w:rFonts w:ascii="Arial" w:hAnsi="Arial" w:cs="Arial"/>
                          <w:color w:val="000000" w:themeColor="text1"/>
                          <w:sz w:val="20"/>
                          <w:szCs w:val="20"/>
                        </w:rPr>
                      </w:pPr>
                      <w:r w:rsidRPr="00E527B1">
                        <w:rPr>
                          <w:rFonts w:ascii="Arial" w:hAnsi="Arial" w:cs="Arial"/>
                          <w:b/>
                          <w:color w:val="000000" w:themeColor="text1"/>
                          <w:sz w:val="20"/>
                          <w:szCs w:val="20"/>
                        </w:rPr>
                        <w:t>VISION</w:t>
                      </w:r>
                      <w:r w:rsidRPr="00E527B1">
                        <w:rPr>
                          <w:rFonts w:ascii="Arial" w:hAnsi="Arial" w:cs="Arial"/>
                          <w:color w:val="000000" w:themeColor="text1"/>
                          <w:sz w:val="20"/>
                          <w:szCs w:val="20"/>
                        </w:rPr>
                        <w:t xml:space="preserve"> - All members of our community </w:t>
                      </w:r>
                      <w:r w:rsidRPr="00E527B1">
                        <w:rPr>
                          <w:rFonts w:ascii="Arial" w:hAnsi="Arial" w:cs="Arial"/>
                          <w:b/>
                          <w:color w:val="000000" w:themeColor="text1"/>
                          <w:sz w:val="20"/>
                          <w:szCs w:val="20"/>
                        </w:rPr>
                        <w:t xml:space="preserve">benefit </w:t>
                      </w:r>
                      <w:r w:rsidRPr="00E527B1">
                        <w:rPr>
                          <w:rFonts w:ascii="Arial" w:hAnsi="Arial" w:cs="Arial"/>
                          <w:color w:val="000000" w:themeColor="text1"/>
                          <w:sz w:val="20"/>
                          <w:szCs w:val="20"/>
                        </w:rPr>
                        <w:t>from our work.</w:t>
                      </w:r>
                    </w:p>
                    <w:p w:rsidR="00B07FE9" w:rsidRPr="00E527B1" w:rsidRDefault="00B07FE9" w:rsidP="00B07FE9">
                      <w:pPr>
                        <w:pStyle w:val="NoSpacing"/>
                        <w:rPr>
                          <w:rFonts w:ascii="Arial" w:hAnsi="Arial" w:cs="Arial"/>
                          <w:color w:val="000000" w:themeColor="text1"/>
                          <w:sz w:val="20"/>
                          <w:szCs w:val="20"/>
                        </w:rPr>
                      </w:pPr>
                      <w:r w:rsidRPr="00E527B1">
                        <w:rPr>
                          <w:rFonts w:ascii="Arial" w:hAnsi="Arial" w:cs="Arial"/>
                          <w:b/>
                          <w:color w:val="000000" w:themeColor="text1"/>
                          <w:sz w:val="20"/>
                          <w:szCs w:val="20"/>
                        </w:rPr>
                        <w:t>VALUE</w:t>
                      </w:r>
                      <w:r w:rsidRPr="00E527B1">
                        <w:rPr>
                          <w:rFonts w:ascii="Arial" w:hAnsi="Arial" w:cs="Arial"/>
                          <w:color w:val="000000" w:themeColor="text1"/>
                          <w:sz w:val="20"/>
                          <w:szCs w:val="20"/>
                        </w:rPr>
                        <w:t xml:space="preserve"> - Provide flexible, </w:t>
                      </w:r>
                      <w:r w:rsidRPr="00E527B1">
                        <w:rPr>
                          <w:rFonts w:ascii="Arial" w:hAnsi="Arial" w:cs="Arial"/>
                          <w:b/>
                          <w:color w:val="000000" w:themeColor="text1"/>
                          <w:sz w:val="20"/>
                          <w:szCs w:val="20"/>
                        </w:rPr>
                        <w:t>individually</w:t>
                      </w:r>
                      <w:r w:rsidRPr="00E527B1">
                        <w:rPr>
                          <w:rFonts w:ascii="Arial" w:hAnsi="Arial" w:cs="Arial"/>
                          <w:color w:val="000000" w:themeColor="text1"/>
                          <w:sz w:val="20"/>
                          <w:szCs w:val="20"/>
                        </w:rPr>
                        <w:t xml:space="preserve"> tailored opportunities </w:t>
                      </w:r>
                      <w:r w:rsidRPr="00E527B1">
                        <w:rPr>
                          <w:rFonts w:ascii="Arial" w:hAnsi="Arial" w:cs="Arial"/>
                          <w:b/>
                          <w:color w:val="000000" w:themeColor="text1"/>
                          <w:sz w:val="20"/>
                          <w:szCs w:val="20"/>
                        </w:rPr>
                        <w:t>to learn and be proud</w:t>
                      </w:r>
                      <w:r w:rsidRPr="00E527B1">
                        <w:rPr>
                          <w:rFonts w:ascii="Arial" w:hAnsi="Arial" w:cs="Arial"/>
                          <w:color w:val="000000" w:themeColor="text1"/>
                          <w:sz w:val="20"/>
                          <w:szCs w:val="20"/>
                        </w:rPr>
                        <w:t>.</w:t>
                      </w:r>
                    </w:p>
                    <w:p w:rsidR="00B07FE9" w:rsidRPr="00E527B1" w:rsidRDefault="00B07FE9" w:rsidP="00B07FE9">
                      <w:pPr>
                        <w:pStyle w:val="NoSpacing"/>
                        <w:rPr>
                          <w:rFonts w:ascii="Arial" w:hAnsi="Arial" w:cs="Arial"/>
                          <w:color w:val="000000" w:themeColor="text1"/>
                          <w:sz w:val="20"/>
                          <w:szCs w:val="20"/>
                        </w:rPr>
                      </w:pPr>
                      <w:r w:rsidRPr="00E527B1">
                        <w:rPr>
                          <w:rFonts w:ascii="Arial" w:hAnsi="Arial" w:cs="Arial"/>
                          <w:b/>
                          <w:color w:val="000000" w:themeColor="text1"/>
                          <w:sz w:val="20"/>
                          <w:szCs w:val="20"/>
                        </w:rPr>
                        <w:t>AIM</w:t>
                      </w:r>
                      <w:r w:rsidRPr="00E527B1">
                        <w:rPr>
                          <w:rFonts w:ascii="Arial" w:hAnsi="Arial" w:cs="Arial"/>
                          <w:color w:val="000000" w:themeColor="text1"/>
                          <w:sz w:val="20"/>
                          <w:szCs w:val="20"/>
                        </w:rPr>
                        <w:t xml:space="preserve"> - Individuals are able </w:t>
                      </w:r>
                      <w:r w:rsidRPr="00E527B1">
                        <w:rPr>
                          <w:rFonts w:ascii="Arial" w:hAnsi="Arial" w:cs="Arial"/>
                          <w:b/>
                          <w:color w:val="000000" w:themeColor="text1"/>
                          <w:sz w:val="20"/>
                          <w:szCs w:val="20"/>
                        </w:rPr>
                        <w:t xml:space="preserve">to use the skills </w:t>
                      </w:r>
                      <w:r w:rsidRPr="00E527B1">
                        <w:rPr>
                          <w:rFonts w:ascii="Arial" w:hAnsi="Arial" w:cs="Arial"/>
                          <w:color w:val="000000" w:themeColor="text1"/>
                          <w:sz w:val="20"/>
                          <w:szCs w:val="20"/>
                        </w:rPr>
                        <w:t>they need.</w:t>
                      </w:r>
                    </w:p>
                    <w:p w:rsidR="00B07FE9" w:rsidRPr="009C3A0F" w:rsidRDefault="00B07FE9" w:rsidP="00B07FE9">
                      <w:pPr>
                        <w:jc w:val="center"/>
                      </w:pPr>
                    </w:p>
                  </w:txbxContent>
                </v:textbox>
                <w10:wrap type="square" anchorx="margin"/>
              </v:rect>
            </w:pict>
          </mc:Fallback>
        </mc:AlternateContent>
      </w:r>
      <w:r w:rsidRPr="006E2AC0">
        <w:rPr>
          <w:rFonts w:ascii="Arial" w:hAnsi="Arial" w:cs="Arial"/>
          <w:b/>
          <w:sz w:val="20"/>
          <w:szCs w:val="20"/>
        </w:rPr>
        <w:t xml:space="preserve">The Sunflower Federation provides ‘Opportunities for </w:t>
      </w:r>
      <w:proofErr w:type="gramStart"/>
      <w:r w:rsidRPr="006E2AC0">
        <w:rPr>
          <w:rFonts w:ascii="Arial" w:hAnsi="Arial" w:cs="Arial"/>
          <w:b/>
          <w:sz w:val="20"/>
          <w:szCs w:val="20"/>
        </w:rPr>
        <w:t>All</w:t>
      </w:r>
      <w:proofErr w:type="gramEnd"/>
      <w:r w:rsidRPr="006E2AC0">
        <w:rPr>
          <w:rFonts w:ascii="Arial" w:hAnsi="Arial" w:cs="Arial"/>
          <w:b/>
          <w:sz w:val="20"/>
          <w:szCs w:val="20"/>
        </w:rPr>
        <w:t xml:space="preserve">’. </w:t>
      </w:r>
    </w:p>
    <w:p w:rsidR="00B07FE9" w:rsidRDefault="00B07FE9" w:rsidP="00B07FE9">
      <w:pPr>
        <w:jc w:val="both"/>
        <w:rPr>
          <w:rFonts w:ascii="Arial" w:hAnsi="Arial" w:cs="Arial"/>
          <w:sz w:val="20"/>
          <w:szCs w:val="20"/>
        </w:rPr>
      </w:pPr>
    </w:p>
    <w:p w:rsidR="00B07FE9" w:rsidRPr="006E2AC0" w:rsidRDefault="00B07FE9" w:rsidP="00B07FE9">
      <w:pPr>
        <w:ind w:left="-5"/>
        <w:jc w:val="both"/>
        <w:rPr>
          <w:rFonts w:ascii="Arial" w:hAnsi="Arial" w:cs="Arial"/>
          <w:sz w:val="20"/>
          <w:szCs w:val="20"/>
        </w:rPr>
      </w:pPr>
      <w:r w:rsidRPr="006E2AC0">
        <w:rPr>
          <w:rFonts w:ascii="Arial" w:hAnsi="Arial" w:cs="Arial"/>
          <w:sz w:val="20"/>
          <w:szCs w:val="20"/>
        </w:rPr>
        <w:t xml:space="preserve">We are dedicated to enable all students to discover their potential for learning. Our students, regardless of their background, are at the centre of our school community. They learn about the importance of respect and tolerance throughout their school life.  We value individuality and celebrate the difference as being flexible and child centred is the key to maximise positive impact of our work. We prepare our students to life beyond their school years. </w:t>
      </w:r>
    </w:p>
    <w:p w:rsidR="00B07FE9" w:rsidRPr="006E2AC0" w:rsidRDefault="00B07FE9" w:rsidP="00B07FE9">
      <w:pPr>
        <w:pStyle w:val="Default"/>
        <w:jc w:val="both"/>
        <w:rPr>
          <w:bCs/>
          <w:sz w:val="20"/>
          <w:szCs w:val="20"/>
        </w:rPr>
      </w:pPr>
      <w:r w:rsidRPr="006E2AC0">
        <w:rPr>
          <w:bCs/>
          <w:sz w:val="20"/>
          <w:szCs w:val="20"/>
        </w:rPr>
        <w:t>The Sunflower Federation is a unique school community that strongly believes that synergy and co-operation within the wider school community brings the best outcome for all its members, students as well as to the staff.</w:t>
      </w:r>
    </w:p>
    <w:p w:rsidR="00B07FE9" w:rsidRPr="006E2AC0" w:rsidRDefault="00B07FE9" w:rsidP="00B07FE9">
      <w:pPr>
        <w:pStyle w:val="Default"/>
        <w:rPr>
          <w:bCs/>
          <w:sz w:val="20"/>
          <w:szCs w:val="20"/>
        </w:rPr>
      </w:pPr>
    </w:p>
    <w:p w:rsidR="00B07FE9" w:rsidRPr="006E2AC0" w:rsidRDefault="00B07FE9" w:rsidP="00B07FE9">
      <w:pPr>
        <w:pStyle w:val="Default"/>
        <w:rPr>
          <w:b/>
          <w:bCs/>
          <w:sz w:val="20"/>
          <w:szCs w:val="20"/>
        </w:rPr>
      </w:pPr>
      <w:r w:rsidRPr="006E2AC0">
        <w:rPr>
          <w:b/>
          <w:bCs/>
          <w:sz w:val="20"/>
          <w:szCs w:val="20"/>
        </w:rPr>
        <w:t>The Sunflower Federation aims -</w:t>
      </w:r>
    </w:p>
    <w:p w:rsidR="00B07FE9" w:rsidRPr="006E2AC0" w:rsidRDefault="00B07FE9" w:rsidP="00B07FE9">
      <w:pPr>
        <w:pStyle w:val="Default"/>
        <w:rPr>
          <w:bCs/>
          <w:sz w:val="20"/>
          <w:szCs w:val="20"/>
        </w:rPr>
      </w:pPr>
    </w:p>
    <w:p w:rsidR="00B07FE9" w:rsidRPr="006E2AC0" w:rsidRDefault="00B07FE9" w:rsidP="00B07FE9">
      <w:pPr>
        <w:pStyle w:val="Default"/>
        <w:numPr>
          <w:ilvl w:val="0"/>
          <w:numId w:val="7"/>
        </w:numPr>
        <w:rPr>
          <w:bCs/>
          <w:sz w:val="20"/>
          <w:szCs w:val="20"/>
        </w:rPr>
      </w:pPr>
      <w:r w:rsidRPr="006E2AC0">
        <w:rPr>
          <w:bCs/>
          <w:sz w:val="20"/>
          <w:szCs w:val="20"/>
        </w:rPr>
        <w:t>To provide the students with outstanding teaching and learning.</w:t>
      </w:r>
    </w:p>
    <w:p w:rsidR="00B07FE9" w:rsidRPr="006E2AC0" w:rsidRDefault="00B07FE9" w:rsidP="00B07FE9">
      <w:pPr>
        <w:pStyle w:val="Default"/>
        <w:numPr>
          <w:ilvl w:val="0"/>
          <w:numId w:val="7"/>
        </w:numPr>
        <w:rPr>
          <w:bCs/>
          <w:sz w:val="20"/>
          <w:szCs w:val="20"/>
        </w:rPr>
      </w:pPr>
      <w:r w:rsidRPr="006E2AC0">
        <w:rPr>
          <w:bCs/>
          <w:sz w:val="20"/>
          <w:szCs w:val="20"/>
        </w:rPr>
        <w:t>To establish a school community that operates as one.</w:t>
      </w:r>
    </w:p>
    <w:p w:rsidR="00B07FE9" w:rsidRPr="006E2AC0" w:rsidRDefault="00B07FE9" w:rsidP="00B07FE9">
      <w:pPr>
        <w:pStyle w:val="Default"/>
        <w:numPr>
          <w:ilvl w:val="0"/>
          <w:numId w:val="7"/>
        </w:numPr>
        <w:rPr>
          <w:bCs/>
          <w:sz w:val="20"/>
          <w:szCs w:val="20"/>
        </w:rPr>
      </w:pPr>
      <w:r w:rsidRPr="006E2AC0">
        <w:rPr>
          <w:bCs/>
          <w:sz w:val="20"/>
          <w:szCs w:val="20"/>
        </w:rPr>
        <w:t>To establish working practices, systems and processes that are united in their principles and purpose.</w:t>
      </w:r>
    </w:p>
    <w:p w:rsidR="00B07FE9" w:rsidRPr="006E2AC0" w:rsidRDefault="00B07FE9" w:rsidP="00B07FE9">
      <w:pPr>
        <w:pStyle w:val="Default"/>
        <w:numPr>
          <w:ilvl w:val="0"/>
          <w:numId w:val="7"/>
        </w:numPr>
        <w:rPr>
          <w:bCs/>
          <w:sz w:val="20"/>
          <w:szCs w:val="20"/>
        </w:rPr>
      </w:pPr>
      <w:r w:rsidRPr="006E2AC0">
        <w:rPr>
          <w:bCs/>
          <w:sz w:val="20"/>
          <w:szCs w:val="20"/>
        </w:rPr>
        <w:t>To ensure the best use of resources, knowledge and skills across the school community.</w:t>
      </w:r>
    </w:p>
    <w:p w:rsidR="00B07FE9" w:rsidRPr="006E2AC0" w:rsidRDefault="00B07FE9" w:rsidP="00B07FE9">
      <w:pPr>
        <w:pStyle w:val="Default"/>
        <w:numPr>
          <w:ilvl w:val="0"/>
          <w:numId w:val="7"/>
        </w:numPr>
        <w:rPr>
          <w:bCs/>
          <w:sz w:val="20"/>
          <w:szCs w:val="20"/>
        </w:rPr>
      </w:pPr>
      <w:r w:rsidRPr="006E2AC0">
        <w:rPr>
          <w:bCs/>
          <w:sz w:val="20"/>
          <w:szCs w:val="20"/>
        </w:rPr>
        <w:t>To celebrate the individuality of our schools.</w:t>
      </w:r>
    </w:p>
    <w:p w:rsidR="00B07FE9" w:rsidRDefault="00B07FE9" w:rsidP="00B07FE9">
      <w:pPr>
        <w:autoSpaceDE w:val="0"/>
        <w:autoSpaceDN w:val="0"/>
        <w:adjustRightInd w:val="0"/>
        <w:rPr>
          <w:rFonts w:ascii="Arial" w:hAnsi="Arial" w:cs="Arial"/>
          <w:b/>
          <w:bCs/>
          <w:sz w:val="20"/>
          <w:szCs w:val="20"/>
        </w:rPr>
      </w:pPr>
    </w:p>
    <w:p w:rsidR="00B07FE9" w:rsidRPr="00593419" w:rsidRDefault="00B07FE9" w:rsidP="00B07FE9">
      <w:pPr>
        <w:autoSpaceDE w:val="0"/>
        <w:autoSpaceDN w:val="0"/>
        <w:adjustRightInd w:val="0"/>
        <w:rPr>
          <w:rFonts w:ascii="Arial" w:hAnsi="Arial" w:cs="Arial"/>
          <w:b/>
          <w:bCs/>
          <w:sz w:val="20"/>
          <w:szCs w:val="20"/>
        </w:rPr>
      </w:pPr>
      <w:r w:rsidRPr="00593419">
        <w:rPr>
          <w:rFonts w:ascii="Arial" w:hAnsi="Arial" w:cs="Arial"/>
          <w:b/>
          <w:bCs/>
          <w:sz w:val="20"/>
          <w:szCs w:val="20"/>
        </w:rPr>
        <w:lastRenderedPageBreak/>
        <w:t>Purpose</w:t>
      </w:r>
      <w:r>
        <w:rPr>
          <w:rFonts w:ascii="Arial" w:hAnsi="Arial" w:cs="Arial"/>
          <w:b/>
          <w:bCs/>
          <w:sz w:val="20"/>
          <w:szCs w:val="20"/>
        </w:rPr>
        <w:t xml:space="preserve"> of the policy</w:t>
      </w:r>
    </w:p>
    <w:p w:rsidR="00B07FE9" w:rsidRPr="00131B89" w:rsidRDefault="00B07FE9" w:rsidP="00B07FE9">
      <w:pPr>
        <w:pStyle w:val="ListParagraph"/>
        <w:numPr>
          <w:ilvl w:val="0"/>
          <w:numId w:val="6"/>
        </w:numPr>
        <w:autoSpaceDE w:val="0"/>
        <w:autoSpaceDN w:val="0"/>
        <w:adjustRightInd w:val="0"/>
        <w:jc w:val="both"/>
        <w:rPr>
          <w:rFonts w:ascii="Arial" w:hAnsi="Arial" w:cs="Arial"/>
          <w:sz w:val="20"/>
          <w:szCs w:val="20"/>
        </w:rPr>
      </w:pPr>
      <w:r w:rsidRPr="00131B89">
        <w:rPr>
          <w:rFonts w:ascii="Arial" w:hAnsi="Arial" w:cs="Arial"/>
          <w:sz w:val="20"/>
          <w:szCs w:val="20"/>
        </w:rPr>
        <w:t xml:space="preserve">To ensure that all pupils at the Sunflower Federations’ schools, receive appropriate educational provision. </w:t>
      </w:r>
    </w:p>
    <w:p w:rsidR="00B07FE9" w:rsidRPr="00131B89" w:rsidRDefault="00B07FE9" w:rsidP="00B07FE9">
      <w:pPr>
        <w:pStyle w:val="ListParagraph"/>
        <w:numPr>
          <w:ilvl w:val="0"/>
          <w:numId w:val="6"/>
        </w:numPr>
        <w:autoSpaceDE w:val="0"/>
        <w:autoSpaceDN w:val="0"/>
        <w:adjustRightInd w:val="0"/>
        <w:jc w:val="both"/>
        <w:rPr>
          <w:rFonts w:ascii="Arial" w:hAnsi="Arial" w:cs="Arial"/>
          <w:sz w:val="20"/>
          <w:szCs w:val="20"/>
        </w:rPr>
      </w:pPr>
      <w:r w:rsidRPr="00131B89">
        <w:rPr>
          <w:rFonts w:ascii="Arial" w:hAnsi="Arial" w:cs="Arial"/>
          <w:sz w:val="20"/>
          <w:szCs w:val="20"/>
        </w:rPr>
        <w:t xml:space="preserve">To ensure that all pupils at The Sunflower Federation are not discriminated against on the grounds of educational needs. </w:t>
      </w:r>
    </w:p>
    <w:p w:rsidR="00B07FE9" w:rsidRDefault="00B07FE9" w:rsidP="00B07FE9">
      <w:pPr>
        <w:pStyle w:val="ListParagraph"/>
        <w:numPr>
          <w:ilvl w:val="0"/>
          <w:numId w:val="6"/>
        </w:numPr>
        <w:autoSpaceDE w:val="0"/>
        <w:autoSpaceDN w:val="0"/>
        <w:adjustRightInd w:val="0"/>
        <w:jc w:val="both"/>
        <w:rPr>
          <w:rFonts w:ascii="Arial" w:hAnsi="Arial" w:cs="Arial"/>
          <w:sz w:val="20"/>
          <w:szCs w:val="20"/>
        </w:rPr>
      </w:pPr>
      <w:r w:rsidRPr="00131B89">
        <w:rPr>
          <w:rFonts w:ascii="Arial" w:hAnsi="Arial" w:cs="Arial"/>
          <w:sz w:val="20"/>
          <w:szCs w:val="20"/>
        </w:rPr>
        <w:t>To ensure accessibility of provision for all pupils, staff, other members of the school community and visitors. Both schools are fully wheelchair accessible.</w:t>
      </w:r>
    </w:p>
    <w:p w:rsidR="00B07FE9" w:rsidRPr="00B07FE9" w:rsidRDefault="00B07FE9" w:rsidP="00B07FE9">
      <w:pPr>
        <w:pStyle w:val="ListParagraph"/>
        <w:autoSpaceDE w:val="0"/>
        <w:autoSpaceDN w:val="0"/>
        <w:adjustRightInd w:val="0"/>
        <w:jc w:val="both"/>
        <w:rPr>
          <w:rFonts w:ascii="Arial" w:hAnsi="Arial" w:cs="Arial"/>
          <w:sz w:val="20"/>
          <w:szCs w:val="20"/>
        </w:rPr>
      </w:pPr>
    </w:p>
    <w:p w:rsidR="00B07FE9" w:rsidRPr="00593419" w:rsidRDefault="00B07FE9" w:rsidP="00B07FE9">
      <w:pPr>
        <w:autoSpaceDE w:val="0"/>
        <w:autoSpaceDN w:val="0"/>
        <w:adjustRightInd w:val="0"/>
        <w:rPr>
          <w:rFonts w:ascii="Arial" w:hAnsi="Arial" w:cs="Arial"/>
          <w:b/>
          <w:sz w:val="20"/>
          <w:szCs w:val="20"/>
        </w:rPr>
      </w:pPr>
      <w:r>
        <w:rPr>
          <w:rFonts w:ascii="Arial" w:hAnsi="Arial" w:cs="Arial"/>
          <w:b/>
          <w:sz w:val="20"/>
          <w:szCs w:val="20"/>
        </w:rPr>
        <w:t>Principles</w:t>
      </w:r>
    </w:p>
    <w:p w:rsidR="00B07FE9" w:rsidRDefault="00B07FE9" w:rsidP="00B07FE9">
      <w:pPr>
        <w:jc w:val="both"/>
        <w:rPr>
          <w:rFonts w:ascii="Arial" w:hAnsi="Arial" w:cs="Arial"/>
          <w:sz w:val="20"/>
          <w:szCs w:val="20"/>
        </w:rPr>
      </w:pPr>
      <w:r w:rsidRPr="00593419">
        <w:rPr>
          <w:rFonts w:ascii="Arial" w:hAnsi="Arial" w:cs="Arial"/>
          <w:sz w:val="20"/>
          <w:szCs w:val="20"/>
        </w:rPr>
        <w:t xml:space="preserve">We at </w:t>
      </w:r>
      <w:r>
        <w:rPr>
          <w:rFonts w:ascii="Arial" w:hAnsi="Arial" w:cs="Arial"/>
          <w:sz w:val="20"/>
          <w:szCs w:val="20"/>
        </w:rPr>
        <w:t xml:space="preserve">the Sunflower Federation </w:t>
      </w:r>
      <w:r w:rsidRPr="00593419">
        <w:rPr>
          <w:rFonts w:ascii="Arial" w:hAnsi="Arial" w:cs="Arial"/>
          <w:sz w:val="20"/>
          <w:szCs w:val="20"/>
        </w:rPr>
        <w:t>believe that each pupil has individual and unique needs and plan accordingly for all pupils to achieve their full potential.</w:t>
      </w:r>
      <w:r>
        <w:rPr>
          <w:rFonts w:ascii="Arial" w:hAnsi="Arial" w:cs="Arial"/>
          <w:sz w:val="20"/>
          <w:szCs w:val="20"/>
        </w:rPr>
        <w:t xml:space="preserve"> </w:t>
      </w:r>
      <w:r w:rsidRPr="00593419">
        <w:rPr>
          <w:rFonts w:ascii="Arial" w:hAnsi="Arial" w:cs="Arial"/>
          <w:sz w:val="20"/>
          <w:szCs w:val="20"/>
        </w:rPr>
        <w:t>The Governors and staff are committed to ensuring that every pupil admitted to the school will receive the best possible education to enable them to meet their full potential whilst keeping pupi</w:t>
      </w:r>
      <w:r>
        <w:rPr>
          <w:rFonts w:ascii="Arial" w:hAnsi="Arial" w:cs="Arial"/>
          <w:sz w:val="20"/>
          <w:szCs w:val="20"/>
        </w:rPr>
        <w:t>ls safe and ensuring their well</w:t>
      </w:r>
      <w:r w:rsidRPr="00593419">
        <w:rPr>
          <w:rFonts w:ascii="Arial" w:hAnsi="Arial" w:cs="Arial"/>
          <w:sz w:val="20"/>
          <w:szCs w:val="20"/>
        </w:rPr>
        <w:t>being.</w:t>
      </w:r>
      <w:r>
        <w:rPr>
          <w:rFonts w:ascii="Arial" w:hAnsi="Arial" w:cs="Arial"/>
          <w:sz w:val="20"/>
          <w:szCs w:val="20"/>
        </w:rPr>
        <w:t xml:space="preserve"> </w:t>
      </w:r>
    </w:p>
    <w:p w:rsidR="00B07FE9" w:rsidRDefault="00B07FE9" w:rsidP="00B07FE9">
      <w:pPr>
        <w:jc w:val="both"/>
        <w:rPr>
          <w:rFonts w:ascii="Arial" w:hAnsi="Arial" w:cs="Arial"/>
          <w:sz w:val="20"/>
          <w:szCs w:val="20"/>
        </w:rPr>
      </w:pPr>
      <w:r>
        <w:rPr>
          <w:rFonts w:ascii="Arial" w:hAnsi="Arial" w:cs="Arial"/>
          <w:sz w:val="20"/>
          <w:szCs w:val="20"/>
        </w:rPr>
        <w:t xml:space="preserve">The Sunflower Federation </w:t>
      </w:r>
      <w:r w:rsidRPr="00593419">
        <w:rPr>
          <w:rFonts w:ascii="Arial" w:hAnsi="Arial" w:cs="Arial"/>
          <w:sz w:val="20"/>
          <w:szCs w:val="20"/>
        </w:rPr>
        <w:t>promotes an ethos which values and includes all pupi</w:t>
      </w:r>
      <w:r>
        <w:rPr>
          <w:rFonts w:ascii="Arial" w:hAnsi="Arial" w:cs="Arial"/>
          <w:sz w:val="20"/>
          <w:szCs w:val="20"/>
        </w:rPr>
        <w:t xml:space="preserve">ls, staff, parents and </w:t>
      </w:r>
      <w:r w:rsidRPr="00593419">
        <w:rPr>
          <w:rFonts w:ascii="Arial" w:hAnsi="Arial" w:cs="Arial"/>
          <w:sz w:val="20"/>
          <w:szCs w:val="20"/>
        </w:rPr>
        <w:t xml:space="preserve">visitors regardless of their education, physical, sensory, social, spiritual, emotional and cultural needs. </w:t>
      </w:r>
      <w:r>
        <w:rPr>
          <w:rFonts w:ascii="Arial" w:hAnsi="Arial" w:cs="Arial"/>
          <w:sz w:val="20"/>
          <w:szCs w:val="20"/>
        </w:rPr>
        <w:t xml:space="preserve">Our federation </w:t>
      </w:r>
      <w:r w:rsidRPr="00593419">
        <w:rPr>
          <w:rFonts w:ascii="Arial" w:hAnsi="Arial" w:cs="Arial"/>
          <w:sz w:val="20"/>
          <w:szCs w:val="20"/>
        </w:rPr>
        <w:t xml:space="preserve">will promote a culture of awareness, tolerance and inclusion. </w:t>
      </w:r>
      <w:r>
        <w:rPr>
          <w:rFonts w:ascii="Arial" w:hAnsi="Arial" w:cs="Arial"/>
          <w:sz w:val="20"/>
          <w:szCs w:val="20"/>
        </w:rPr>
        <w:t xml:space="preserve">The schools of the federation provide their </w:t>
      </w:r>
      <w:r w:rsidRPr="00593419">
        <w:rPr>
          <w:rFonts w:ascii="Arial" w:hAnsi="Arial" w:cs="Arial"/>
          <w:sz w:val="20"/>
          <w:szCs w:val="20"/>
        </w:rPr>
        <w:t>pupils with strategies for dealing with their needs in a supportive environment.</w:t>
      </w:r>
    </w:p>
    <w:p w:rsidR="00B07FE9" w:rsidRDefault="00B07FE9" w:rsidP="00B07FE9">
      <w:pPr>
        <w:jc w:val="both"/>
        <w:rPr>
          <w:rFonts w:ascii="Arial" w:hAnsi="Arial" w:cs="Arial"/>
          <w:sz w:val="20"/>
          <w:szCs w:val="20"/>
        </w:rPr>
      </w:pPr>
      <w:r>
        <w:rPr>
          <w:rFonts w:ascii="Arial" w:hAnsi="Arial" w:cs="Arial"/>
          <w:sz w:val="20"/>
          <w:szCs w:val="20"/>
        </w:rPr>
        <w:t xml:space="preserve">The Sunflower Federation </w:t>
      </w:r>
      <w:r w:rsidRPr="00593419">
        <w:rPr>
          <w:rFonts w:ascii="Arial" w:hAnsi="Arial" w:cs="Arial"/>
          <w:sz w:val="20"/>
          <w:szCs w:val="20"/>
        </w:rPr>
        <w:t>School believes all students shoul</w:t>
      </w:r>
      <w:r>
        <w:rPr>
          <w:rFonts w:ascii="Arial" w:hAnsi="Arial" w:cs="Arial"/>
          <w:sz w:val="20"/>
          <w:szCs w:val="20"/>
        </w:rPr>
        <w:t>d have meaningful access to the curriculum that is meets their educational needs and prepare them to the next</w:t>
      </w:r>
      <w:r>
        <w:rPr>
          <w:rFonts w:ascii="Arial" w:hAnsi="Arial" w:cs="Arial"/>
          <w:sz w:val="20"/>
          <w:szCs w:val="20"/>
        </w:rPr>
        <w:t xml:space="preserve"> stage in their lives.</w:t>
      </w:r>
    </w:p>
    <w:p w:rsidR="00B07FE9" w:rsidRDefault="00B07FE9" w:rsidP="00B07FE9">
      <w:pPr>
        <w:jc w:val="both"/>
        <w:rPr>
          <w:rFonts w:ascii="Arial" w:hAnsi="Arial" w:cs="Arial"/>
          <w:sz w:val="20"/>
          <w:szCs w:val="20"/>
        </w:rPr>
      </w:pPr>
      <w:r w:rsidRPr="00593419">
        <w:rPr>
          <w:rFonts w:ascii="Arial" w:hAnsi="Arial" w:cs="Arial"/>
          <w:sz w:val="20"/>
          <w:szCs w:val="20"/>
        </w:rPr>
        <w:t xml:space="preserve">The Special Educational Needs </w:t>
      </w:r>
      <w:r>
        <w:rPr>
          <w:rFonts w:ascii="Arial" w:hAnsi="Arial" w:cs="Arial"/>
          <w:sz w:val="20"/>
          <w:szCs w:val="20"/>
        </w:rPr>
        <w:t xml:space="preserve">(SEN) </w:t>
      </w:r>
      <w:r w:rsidRPr="00593419">
        <w:rPr>
          <w:rFonts w:ascii="Arial" w:hAnsi="Arial" w:cs="Arial"/>
          <w:sz w:val="20"/>
          <w:szCs w:val="20"/>
        </w:rPr>
        <w:t>Policy will embrace</w:t>
      </w:r>
      <w:r>
        <w:rPr>
          <w:rFonts w:ascii="Arial" w:hAnsi="Arial" w:cs="Arial"/>
          <w:sz w:val="20"/>
          <w:szCs w:val="20"/>
        </w:rPr>
        <w:t xml:space="preserve">, </w:t>
      </w:r>
      <w:r w:rsidRPr="00593419">
        <w:rPr>
          <w:rFonts w:ascii="Arial" w:hAnsi="Arial" w:cs="Arial"/>
          <w:sz w:val="20"/>
          <w:szCs w:val="20"/>
        </w:rPr>
        <w:t>the p</w:t>
      </w:r>
      <w:r>
        <w:rPr>
          <w:rFonts w:ascii="Arial" w:hAnsi="Arial" w:cs="Arial"/>
          <w:sz w:val="20"/>
          <w:szCs w:val="20"/>
        </w:rPr>
        <w:t>rinciples of the Equality</w:t>
      </w:r>
      <w:r w:rsidRPr="00593419">
        <w:rPr>
          <w:rFonts w:ascii="Arial" w:hAnsi="Arial" w:cs="Arial"/>
          <w:sz w:val="20"/>
          <w:szCs w:val="20"/>
        </w:rPr>
        <w:t>,</w:t>
      </w:r>
      <w:r>
        <w:rPr>
          <w:rFonts w:ascii="Arial" w:hAnsi="Arial" w:cs="Arial"/>
          <w:sz w:val="20"/>
          <w:szCs w:val="20"/>
        </w:rPr>
        <w:t xml:space="preserve"> Curriculum &amp; Assessment and Teaching and </w:t>
      </w:r>
      <w:proofErr w:type="gramStart"/>
      <w:r>
        <w:rPr>
          <w:rFonts w:ascii="Arial" w:hAnsi="Arial" w:cs="Arial"/>
          <w:sz w:val="20"/>
          <w:szCs w:val="20"/>
        </w:rPr>
        <w:t>Learning  and</w:t>
      </w:r>
      <w:proofErr w:type="gramEnd"/>
      <w:r>
        <w:rPr>
          <w:rFonts w:ascii="Arial" w:hAnsi="Arial" w:cs="Arial"/>
          <w:sz w:val="20"/>
          <w:szCs w:val="20"/>
        </w:rPr>
        <w:t xml:space="preserve"> Accessibility policies and guidance.</w:t>
      </w:r>
      <w:r w:rsidRPr="00593419">
        <w:rPr>
          <w:rFonts w:ascii="Arial" w:hAnsi="Arial" w:cs="Arial"/>
          <w:sz w:val="20"/>
          <w:szCs w:val="20"/>
        </w:rPr>
        <w:t xml:space="preserve"> </w:t>
      </w:r>
    </w:p>
    <w:p w:rsidR="00B07FE9" w:rsidRDefault="00B07FE9" w:rsidP="00B07FE9">
      <w:pPr>
        <w:jc w:val="both"/>
        <w:rPr>
          <w:rFonts w:ascii="Arial" w:hAnsi="Arial" w:cs="Arial"/>
          <w:sz w:val="20"/>
          <w:szCs w:val="20"/>
        </w:rPr>
      </w:pPr>
      <w:r>
        <w:rPr>
          <w:rFonts w:ascii="Arial" w:hAnsi="Arial" w:cs="Arial"/>
          <w:sz w:val="20"/>
          <w:szCs w:val="20"/>
        </w:rPr>
        <w:t>Our aims are to;</w:t>
      </w:r>
    </w:p>
    <w:p w:rsidR="00B07FE9" w:rsidRPr="00593419" w:rsidRDefault="00B07FE9" w:rsidP="00B07FE9">
      <w:pPr>
        <w:numPr>
          <w:ilvl w:val="0"/>
          <w:numId w:val="2"/>
        </w:numPr>
        <w:spacing w:after="0" w:line="240" w:lineRule="auto"/>
        <w:rPr>
          <w:rFonts w:ascii="Arial" w:hAnsi="Arial" w:cs="Arial"/>
          <w:sz w:val="20"/>
          <w:szCs w:val="20"/>
        </w:rPr>
      </w:pPr>
      <w:r>
        <w:rPr>
          <w:rFonts w:ascii="Arial" w:hAnsi="Arial" w:cs="Arial"/>
          <w:sz w:val="20"/>
          <w:szCs w:val="20"/>
        </w:rPr>
        <w:t>A</w:t>
      </w:r>
      <w:r w:rsidRPr="00593419">
        <w:rPr>
          <w:rFonts w:ascii="Arial" w:hAnsi="Arial" w:cs="Arial"/>
          <w:sz w:val="20"/>
          <w:szCs w:val="20"/>
        </w:rPr>
        <w:t>ssess and identify individual learning needs at an early stage to formulate the basis of an Indivi</w:t>
      </w:r>
      <w:r>
        <w:rPr>
          <w:rFonts w:ascii="Arial" w:hAnsi="Arial" w:cs="Arial"/>
          <w:sz w:val="20"/>
          <w:szCs w:val="20"/>
        </w:rPr>
        <w:t>dual Education Programme (IEP</w:t>
      </w:r>
      <w:r w:rsidRPr="00593419">
        <w:rPr>
          <w:rFonts w:ascii="Arial" w:hAnsi="Arial" w:cs="Arial"/>
          <w:sz w:val="20"/>
          <w:szCs w:val="20"/>
        </w:rPr>
        <w:t>).</w:t>
      </w:r>
    </w:p>
    <w:p w:rsidR="00B07FE9" w:rsidRPr="00593419" w:rsidRDefault="00B07FE9" w:rsidP="00B07FE9">
      <w:pPr>
        <w:numPr>
          <w:ilvl w:val="0"/>
          <w:numId w:val="2"/>
        </w:numPr>
        <w:spacing w:after="0" w:line="240" w:lineRule="auto"/>
        <w:rPr>
          <w:rFonts w:ascii="Arial" w:hAnsi="Arial" w:cs="Arial"/>
          <w:sz w:val="20"/>
          <w:szCs w:val="20"/>
        </w:rPr>
      </w:pPr>
      <w:r>
        <w:rPr>
          <w:rFonts w:ascii="Arial" w:hAnsi="Arial" w:cs="Arial"/>
          <w:sz w:val="20"/>
          <w:szCs w:val="20"/>
        </w:rPr>
        <w:t>M</w:t>
      </w:r>
      <w:r w:rsidRPr="00593419">
        <w:rPr>
          <w:rFonts w:ascii="Arial" w:hAnsi="Arial" w:cs="Arial"/>
          <w:sz w:val="20"/>
          <w:szCs w:val="20"/>
        </w:rPr>
        <w:t>ake our teaching stimulating, focused and challenging, taking account of the age, gender disability, interest, experiences and identified learning needs of our pupils</w:t>
      </w:r>
      <w:r>
        <w:rPr>
          <w:rFonts w:ascii="Arial" w:hAnsi="Arial" w:cs="Arial"/>
          <w:sz w:val="20"/>
          <w:szCs w:val="20"/>
        </w:rPr>
        <w:t>.</w:t>
      </w:r>
    </w:p>
    <w:p w:rsidR="00B07FE9" w:rsidRPr="00593419" w:rsidRDefault="00B07FE9" w:rsidP="00B07FE9">
      <w:pPr>
        <w:numPr>
          <w:ilvl w:val="0"/>
          <w:numId w:val="2"/>
        </w:numPr>
        <w:spacing w:after="0" w:line="240" w:lineRule="auto"/>
        <w:rPr>
          <w:rFonts w:ascii="Arial" w:hAnsi="Arial" w:cs="Arial"/>
          <w:sz w:val="20"/>
          <w:szCs w:val="20"/>
        </w:rPr>
      </w:pPr>
      <w:r w:rsidRPr="00593419">
        <w:rPr>
          <w:rFonts w:ascii="Arial" w:hAnsi="Arial" w:cs="Arial"/>
          <w:sz w:val="20"/>
          <w:szCs w:val="20"/>
        </w:rPr>
        <w:t>Rigorously maintain equality of opportunity for all our pupils with regard to individual needs, gender, race, creed and class.</w:t>
      </w:r>
    </w:p>
    <w:p w:rsidR="00B07FE9" w:rsidRPr="00593419" w:rsidRDefault="00B07FE9" w:rsidP="00B07FE9">
      <w:pPr>
        <w:numPr>
          <w:ilvl w:val="0"/>
          <w:numId w:val="2"/>
        </w:numPr>
        <w:spacing w:after="0" w:line="240" w:lineRule="auto"/>
        <w:rPr>
          <w:rFonts w:ascii="Arial" w:hAnsi="Arial" w:cs="Arial"/>
          <w:sz w:val="20"/>
          <w:szCs w:val="20"/>
        </w:rPr>
      </w:pPr>
      <w:r w:rsidRPr="00593419">
        <w:rPr>
          <w:rFonts w:ascii="Arial" w:hAnsi="Arial" w:cs="Arial"/>
          <w:sz w:val="20"/>
          <w:szCs w:val="20"/>
        </w:rPr>
        <w:t>Promote ideas of citizenship through fostering respect and dignity amongst all members of the school community.</w:t>
      </w:r>
    </w:p>
    <w:p w:rsidR="00B07FE9" w:rsidRPr="00593419" w:rsidRDefault="00B07FE9" w:rsidP="00B07FE9">
      <w:pPr>
        <w:numPr>
          <w:ilvl w:val="0"/>
          <w:numId w:val="2"/>
        </w:numPr>
        <w:spacing w:after="0" w:line="240" w:lineRule="auto"/>
        <w:rPr>
          <w:rFonts w:ascii="Arial" w:hAnsi="Arial" w:cs="Arial"/>
          <w:sz w:val="20"/>
          <w:szCs w:val="20"/>
        </w:rPr>
      </w:pPr>
      <w:r w:rsidRPr="00593419">
        <w:rPr>
          <w:rFonts w:ascii="Arial" w:hAnsi="Arial" w:cs="Arial"/>
          <w:sz w:val="20"/>
          <w:szCs w:val="20"/>
        </w:rPr>
        <w:t>Work in partnership with parents in the education of their children.</w:t>
      </w:r>
    </w:p>
    <w:p w:rsidR="00B07FE9" w:rsidRPr="00593419" w:rsidRDefault="00B07FE9" w:rsidP="00B07FE9">
      <w:pPr>
        <w:numPr>
          <w:ilvl w:val="0"/>
          <w:numId w:val="2"/>
        </w:numPr>
        <w:spacing w:after="0" w:line="240" w:lineRule="auto"/>
        <w:rPr>
          <w:rFonts w:ascii="Arial" w:hAnsi="Arial" w:cs="Arial"/>
          <w:sz w:val="20"/>
          <w:szCs w:val="20"/>
        </w:rPr>
      </w:pPr>
      <w:r w:rsidRPr="00593419">
        <w:rPr>
          <w:rFonts w:ascii="Arial" w:hAnsi="Arial" w:cs="Arial"/>
          <w:sz w:val="20"/>
          <w:szCs w:val="20"/>
        </w:rPr>
        <w:t>Allocate staffing and resources to meet the differing individual needs.</w:t>
      </w:r>
    </w:p>
    <w:p w:rsidR="00B07FE9" w:rsidRPr="00593419" w:rsidRDefault="00B07FE9" w:rsidP="00B07FE9">
      <w:pPr>
        <w:numPr>
          <w:ilvl w:val="0"/>
          <w:numId w:val="2"/>
        </w:numPr>
        <w:spacing w:after="0" w:line="240" w:lineRule="auto"/>
        <w:rPr>
          <w:rFonts w:ascii="Arial" w:hAnsi="Arial" w:cs="Arial"/>
          <w:sz w:val="20"/>
          <w:szCs w:val="20"/>
        </w:rPr>
      </w:pPr>
      <w:r w:rsidRPr="00593419">
        <w:rPr>
          <w:rFonts w:ascii="Arial" w:hAnsi="Arial" w:cs="Arial"/>
          <w:sz w:val="20"/>
          <w:szCs w:val="20"/>
        </w:rPr>
        <w:t>Collaborate with other professionals to provide a multi-disciplinary approach in addressing our pupil’s needs.</w:t>
      </w:r>
    </w:p>
    <w:p w:rsidR="00B07FE9" w:rsidRPr="00593419" w:rsidRDefault="00B07FE9" w:rsidP="00B07FE9">
      <w:pPr>
        <w:numPr>
          <w:ilvl w:val="0"/>
          <w:numId w:val="2"/>
        </w:numPr>
        <w:spacing w:after="0" w:line="240" w:lineRule="auto"/>
        <w:rPr>
          <w:rFonts w:ascii="Arial" w:hAnsi="Arial" w:cs="Arial"/>
          <w:sz w:val="20"/>
          <w:szCs w:val="20"/>
        </w:rPr>
      </w:pPr>
      <w:r w:rsidRPr="00593419">
        <w:rPr>
          <w:rFonts w:ascii="Arial" w:hAnsi="Arial" w:cs="Arial"/>
          <w:sz w:val="20"/>
          <w:szCs w:val="20"/>
        </w:rPr>
        <w:t>Encourage our pupils to participate in the planning, recording and evaluation of their learning programme, thus taking a degree of responsibility for their own education.</w:t>
      </w:r>
    </w:p>
    <w:p w:rsidR="00B07FE9" w:rsidRPr="00593419" w:rsidRDefault="00B07FE9" w:rsidP="00B07FE9">
      <w:pPr>
        <w:numPr>
          <w:ilvl w:val="0"/>
          <w:numId w:val="2"/>
        </w:numPr>
        <w:spacing w:after="0" w:line="240" w:lineRule="auto"/>
        <w:rPr>
          <w:rFonts w:ascii="Arial" w:hAnsi="Arial" w:cs="Arial"/>
          <w:sz w:val="20"/>
          <w:szCs w:val="20"/>
        </w:rPr>
      </w:pPr>
      <w:r w:rsidRPr="00593419">
        <w:rPr>
          <w:rFonts w:ascii="Arial" w:hAnsi="Arial" w:cs="Arial"/>
          <w:sz w:val="20"/>
          <w:szCs w:val="20"/>
        </w:rPr>
        <w:t>Monitor and evaluate pupil progress in the light of Individual Education Plans and refine and build upon them.</w:t>
      </w:r>
    </w:p>
    <w:p w:rsidR="00B07FE9" w:rsidRPr="00593419" w:rsidRDefault="00B07FE9" w:rsidP="00B07FE9">
      <w:pPr>
        <w:numPr>
          <w:ilvl w:val="0"/>
          <w:numId w:val="2"/>
        </w:numPr>
        <w:spacing w:after="0" w:line="240" w:lineRule="auto"/>
        <w:rPr>
          <w:rFonts w:ascii="Arial" w:hAnsi="Arial" w:cs="Arial"/>
          <w:sz w:val="20"/>
          <w:szCs w:val="20"/>
        </w:rPr>
      </w:pPr>
      <w:r w:rsidRPr="00593419">
        <w:rPr>
          <w:rFonts w:ascii="Arial" w:hAnsi="Arial" w:cs="Arial"/>
          <w:sz w:val="20"/>
          <w:szCs w:val="20"/>
        </w:rPr>
        <w:t>Require every member of staff to understand that they have a part to play in the education of all pupils in our school.</w:t>
      </w:r>
    </w:p>
    <w:p w:rsidR="00B07FE9" w:rsidRPr="00593419" w:rsidRDefault="00B07FE9" w:rsidP="00B07FE9">
      <w:pPr>
        <w:numPr>
          <w:ilvl w:val="0"/>
          <w:numId w:val="2"/>
        </w:numPr>
        <w:spacing w:after="0" w:line="240" w:lineRule="auto"/>
        <w:rPr>
          <w:rFonts w:ascii="Arial" w:hAnsi="Arial" w:cs="Arial"/>
          <w:sz w:val="20"/>
          <w:szCs w:val="20"/>
        </w:rPr>
      </w:pPr>
      <w:r w:rsidRPr="00593419">
        <w:rPr>
          <w:rFonts w:ascii="Arial" w:hAnsi="Arial" w:cs="Arial"/>
          <w:sz w:val="20"/>
          <w:szCs w:val="20"/>
        </w:rPr>
        <w:t>Differentiate the curriculum appropriately</w:t>
      </w:r>
      <w:r>
        <w:rPr>
          <w:rFonts w:ascii="Arial" w:hAnsi="Arial" w:cs="Arial"/>
          <w:sz w:val="20"/>
          <w:szCs w:val="20"/>
        </w:rPr>
        <w:t>.</w:t>
      </w:r>
    </w:p>
    <w:p w:rsidR="00B07FE9" w:rsidRPr="00593419" w:rsidRDefault="00B07FE9" w:rsidP="00B07FE9">
      <w:pPr>
        <w:numPr>
          <w:ilvl w:val="0"/>
          <w:numId w:val="2"/>
        </w:numPr>
        <w:spacing w:after="0" w:line="240" w:lineRule="auto"/>
        <w:rPr>
          <w:rFonts w:ascii="Arial" w:hAnsi="Arial" w:cs="Arial"/>
          <w:sz w:val="20"/>
          <w:szCs w:val="20"/>
        </w:rPr>
      </w:pPr>
      <w:r w:rsidRPr="00593419">
        <w:rPr>
          <w:rFonts w:ascii="Arial" w:hAnsi="Arial" w:cs="Arial"/>
          <w:sz w:val="20"/>
          <w:szCs w:val="20"/>
        </w:rPr>
        <w:t>Provide guidance and support for all staff.</w:t>
      </w:r>
    </w:p>
    <w:p w:rsidR="00B07FE9" w:rsidRPr="00593419" w:rsidRDefault="00B07FE9" w:rsidP="00B07FE9">
      <w:pPr>
        <w:numPr>
          <w:ilvl w:val="0"/>
          <w:numId w:val="2"/>
        </w:numPr>
        <w:spacing w:after="0" w:line="240" w:lineRule="auto"/>
        <w:rPr>
          <w:rFonts w:ascii="Arial" w:hAnsi="Arial" w:cs="Arial"/>
          <w:sz w:val="20"/>
          <w:szCs w:val="20"/>
        </w:rPr>
      </w:pPr>
      <w:r>
        <w:rPr>
          <w:rFonts w:ascii="Arial" w:hAnsi="Arial" w:cs="Arial"/>
          <w:sz w:val="20"/>
          <w:szCs w:val="20"/>
        </w:rPr>
        <w:t xml:space="preserve">Ensure that the </w:t>
      </w:r>
      <w:r w:rsidRPr="00593419">
        <w:rPr>
          <w:rFonts w:ascii="Arial" w:hAnsi="Arial" w:cs="Arial"/>
          <w:sz w:val="20"/>
          <w:szCs w:val="20"/>
        </w:rPr>
        <w:t>staff become more aware of their responsibilities for the education of all pupils in the light of a whole school policy for Special Educational Needs.</w:t>
      </w:r>
    </w:p>
    <w:p w:rsidR="00B07FE9" w:rsidRPr="00593419" w:rsidRDefault="00B07FE9" w:rsidP="00B07FE9">
      <w:pPr>
        <w:rPr>
          <w:rFonts w:ascii="Arial" w:hAnsi="Arial" w:cs="Arial"/>
          <w:sz w:val="20"/>
          <w:szCs w:val="20"/>
        </w:rPr>
      </w:pPr>
    </w:p>
    <w:p w:rsidR="00B07FE9" w:rsidRPr="00593419" w:rsidRDefault="00B07FE9" w:rsidP="00B07FE9">
      <w:pPr>
        <w:rPr>
          <w:rFonts w:ascii="Arial" w:hAnsi="Arial" w:cs="Arial"/>
          <w:sz w:val="20"/>
          <w:szCs w:val="20"/>
        </w:rPr>
      </w:pPr>
    </w:p>
    <w:p w:rsidR="00B07FE9" w:rsidRPr="00593419" w:rsidRDefault="00B07FE9" w:rsidP="00B07FE9">
      <w:pPr>
        <w:rPr>
          <w:rFonts w:ascii="Arial" w:hAnsi="Arial" w:cs="Arial"/>
          <w:sz w:val="20"/>
          <w:szCs w:val="20"/>
        </w:rPr>
      </w:pPr>
    </w:p>
    <w:p w:rsidR="00B07FE9" w:rsidRPr="00593419" w:rsidRDefault="00B07FE9" w:rsidP="00B07FE9">
      <w:pPr>
        <w:autoSpaceDE w:val="0"/>
        <w:autoSpaceDN w:val="0"/>
        <w:adjustRightInd w:val="0"/>
        <w:rPr>
          <w:rFonts w:ascii="Arial" w:hAnsi="Arial" w:cs="Arial"/>
          <w:sz w:val="20"/>
          <w:szCs w:val="20"/>
        </w:rPr>
      </w:pPr>
    </w:p>
    <w:p w:rsidR="00B07FE9" w:rsidRPr="00593419" w:rsidRDefault="00B07FE9" w:rsidP="00B07FE9">
      <w:pPr>
        <w:autoSpaceDE w:val="0"/>
        <w:autoSpaceDN w:val="0"/>
        <w:adjustRightInd w:val="0"/>
        <w:rPr>
          <w:rFonts w:ascii="Arial" w:hAnsi="Arial" w:cs="Arial"/>
          <w:b/>
          <w:bCs/>
          <w:sz w:val="20"/>
          <w:szCs w:val="20"/>
        </w:rPr>
      </w:pPr>
      <w:r w:rsidRPr="00593419">
        <w:rPr>
          <w:rFonts w:ascii="Arial" w:hAnsi="Arial" w:cs="Arial"/>
          <w:b/>
          <w:bCs/>
          <w:sz w:val="20"/>
          <w:szCs w:val="20"/>
        </w:rPr>
        <w:lastRenderedPageBreak/>
        <w:t>Detail</w:t>
      </w:r>
    </w:p>
    <w:p w:rsidR="00B07FE9" w:rsidRDefault="00B07FE9" w:rsidP="00B07FE9">
      <w:pPr>
        <w:autoSpaceDE w:val="0"/>
        <w:autoSpaceDN w:val="0"/>
        <w:adjustRightInd w:val="0"/>
        <w:rPr>
          <w:rFonts w:ascii="Arial" w:hAnsi="Arial" w:cs="Arial"/>
          <w:sz w:val="20"/>
          <w:szCs w:val="20"/>
        </w:rPr>
      </w:pPr>
      <w:r w:rsidRPr="00593419">
        <w:rPr>
          <w:rFonts w:ascii="Arial" w:hAnsi="Arial" w:cs="Arial"/>
          <w:sz w:val="20"/>
          <w:szCs w:val="20"/>
        </w:rPr>
        <w:t>Provision for children with special educational</w:t>
      </w:r>
      <w:r>
        <w:rPr>
          <w:rFonts w:ascii="Arial" w:hAnsi="Arial" w:cs="Arial"/>
          <w:sz w:val="20"/>
          <w:szCs w:val="20"/>
        </w:rPr>
        <w:t xml:space="preserve"> needs is a meti</w:t>
      </w:r>
      <w:r w:rsidRPr="00593419">
        <w:rPr>
          <w:rFonts w:ascii="Arial" w:hAnsi="Arial" w:cs="Arial"/>
          <w:sz w:val="20"/>
          <w:szCs w:val="20"/>
        </w:rPr>
        <w:t>er for the school as a whole.</w:t>
      </w:r>
      <w:r>
        <w:rPr>
          <w:rFonts w:ascii="Arial" w:hAnsi="Arial" w:cs="Arial"/>
          <w:sz w:val="20"/>
          <w:szCs w:val="20"/>
        </w:rPr>
        <w:t xml:space="preserve"> </w:t>
      </w:r>
      <w:r w:rsidRPr="00593419">
        <w:rPr>
          <w:rFonts w:ascii="Arial" w:hAnsi="Arial" w:cs="Arial"/>
          <w:sz w:val="20"/>
          <w:szCs w:val="20"/>
        </w:rPr>
        <w:t xml:space="preserve">If all pupils are to achieve their full potential, we must recognise this and plan accordingly. </w:t>
      </w:r>
    </w:p>
    <w:p w:rsidR="00B07FE9" w:rsidRDefault="00B07FE9" w:rsidP="00B07FE9">
      <w:pPr>
        <w:autoSpaceDE w:val="0"/>
        <w:autoSpaceDN w:val="0"/>
        <w:adjustRightInd w:val="0"/>
        <w:rPr>
          <w:rFonts w:ascii="Arial" w:hAnsi="Arial" w:cs="Arial"/>
          <w:sz w:val="20"/>
          <w:szCs w:val="20"/>
        </w:rPr>
      </w:pPr>
      <w:r>
        <w:rPr>
          <w:rFonts w:ascii="Arial" w:hAnsi="Arial" w:cs="Arial"/>
          <w:sz w:val="20"/>
          <w:szCs w:val="20"/>
        </w:rPr>
        <w:t xml:space="preserve">The working practice of The Sunflower federation </w:t>
      </w:r>
      <w:r w:rsidRPr="00593419">
        <w:rPr>
          <w:rFonts w:ascii="Arial" w:hAnsi="Arial" w:cs="Arial"/>
          <w:sz w:val="20"/>
          <w:szCs w:val="20"/>
        </w:rPr>
        <w:t>is</w:t>
      </w:r>
      <w:r>
        <w:rPr>
          <w:rFonts w:ascii="Arial" w:hAnsi="Arial" w:cs="Arial"/>
          <w:sz w:val="20"/>
          <w:szCs w:val="20"/>
        </w:rPr>
        <w:t xml:space="preserve"> to;</w:t>
      </w:r>
    </w:p>
    <w:p w:rsidR="00B07FE9" w:rsidRDefault="00B07FE9" w:rsidP="00B07FE9">
      <w:pPr>
        <w:pStyle w:val="ListParagraph"/>
        <w:numPr>
          <w:ilvl w:val="0"/>
          <w:numId w:val="4"/>
        </w:numPr>
        <w:autoSpaceDE w:val="0"/>
        <w:autoSpaceDN w:val="0"/>
        <w:adjustRightInd w:val="0"/>
        <w:rPr>
          <w:rFonts w:ascii="Arial" w:hAnsi="Arial" w:cs="Arial"/>
          <w:sz w:val="20"/>
          <w:szCs w:val="20"/>
        </w:rPr>
      </w:pPr>
      <w:r w:rsidRPr="006A5818">
        <w:rPr>
          <w:rFonts w:ascii="Arial" w:hAnsi="Arial" w:cs="Arial"/>
          <w:sz w:val="20"/>
          <w:szCs w:val="20"/>
        </w:rPr>
        <w:t>enable ev</w:t>
      </w:r>
      <w:r>
        <w:rPr>
          <w:rFonts w:ascii="Arial" w:hAnsi="Arial" w:cs="Arial"/>
          <w:sz w:val="20"/>
          <w:szCs w:val="20"/>
        </w:rPr>
        <w:t>ery pupil to experience success</w:t>
      </w:r>
    </w:p>
    <w:p w:rsidR="00B07FE9" w:rsidRDefault="00B07FE9" w:rsidP="00B07FE9">
      <w:pPr>
        <w:pStyle w:val="ListParagraph"/>
        <w:numPr>
          <w:ilvl w:val="0"/>
          <w:numId w:val="4"/>
        </w:numPr>
        <w:autoSpaceDE w:val="0"/>
        <w:autoSpaceDN w:val="0"/>
        <w:adjustRightInd w:val="0"/>
        <w:rPr>
          <w:rFonts w:ascii="Arial" w:hAnsi="Arial" w:cs="Arial"/>
          <w:sz w:val="20"/>
          <w:szCs w:val="20"/>
        </w:rPr>
      </w:pPr>
      <w:r w:rsidRPr="006A5818">
        <w:rPr>
          <w:rFonts w:ascii="Arial" w:hAnsi="Arial" w:cs="Arial"/>
          <w:sz w:val="20"/>
          <w:szCs w:val="20"/>
        </w:rPr>
        <w:t xml:space="preserve">promote individual confidence and a positive attitude </w:t>
      </w:r>
    </w:p>
    <w:p w:rsidR="00B07FE9" w:rsidRDefault="00B07FE9" w:rsidP="00B07FE9">
      <w:pPr>
        <w:pStyle w:val="ListParagraph"/>
        <w:numPr>
          <w:ilvl w:val="0"/>
          <w:numId w:val="4"/>
        </w:numPr>
        <w:autoSpaceDE w:val="0"/>
        <w:autoSpaceDN w:val="0"/>
        <w:adjustRightInd w:val="0"/>
        <w:rPr>
          <w:rFonts w:ascii="Arial" w:hAnsi="Arial" w:cs="Arial"/>
          <w:sz w:val="20"/>
          <w:szCs w:val="20"/>
        </w:rPr>
      </w:pPr>
      <w:r w:rsidRPr="006A5818">
        <w:rPr>
          <w:rFonts w:ascii="Arial" w:hAnsi="Arial" w:cs="Arial"/>
          <w:sz w:val="20"/>
          <w:szCs w:val="20"/>
        </w:rPr>
        <w:t>ensure that all pupils, whatever their special educational needs, receive appropriate education</w:t>
      </w:r>
      <w:r>
        <w:rPr>
          <w:rFonts w:ascii="Arial" w:hAnsi="Arial" w:cs="Arial"/>
          <w:sz w:val="20"/>
          <w:szCs w:val="20"/>
        </w:rPr>
        <w:t>al provision through a broad,</w:t>
      </w:r>
      <w:r w:rsidRPr="006A5818">
        <w:rPr>
          <w:rFonts w:ascii="Arial" w:hAnsi="Arial" w:cs="Arial"/>
          <w:sz w:val="20"/>
          <w:szCs w:val="20"/>
        </w:rPr>
        <w:t xml:space="preserve"> balanced </w:t>
      </w:r>
      <w:r>
        <w:rPr>
          <w:rFonts w:ascii="Arial" w:hAnsi="Arial" w:cs="Arial"/>
          <w:sz w:val="20"/>
          <w:szCs w:val="20"/>
        </w:rPr>
        <w:t xml:space="preserve">and individualised </w:t>
      </w:r>
      <w:r w:rsidRPr="006A5818">
        <w:rPr>
          <w:rFonts w:ascii="Arial" w:hAnsi="Arial" w:cs="Arial"/>
          <w:sz w:val="20"/>
          <w:szCs w:val="20"/>
        </w:rPr>
        <w:t xml:space="preserve">curriculum that </w:t>
      </w:r>
      <w:r>
        <w:rPr>
          <w:rFonts w:ascii="Arial" w:hAnsi="Arial" w:cs="Arial"/>
          <w:sz w:val="20"/>
          <w:szCs w:val="20"/>
        </w:rPr>
        <w:t xml:space="preserve">is relevant and differentiated, </w:t>
      </w:r>
      <w:r w:rsidRPr="006A5818">
        <w:rPr>
          <w:rFonts w:ascii="Arial" w:hAnsi="Arial" w:cs="Arial"/>
          <w:sz w:val="20"/>
          <w:szCs w:val="20"/>
        </w:rPr>
        <w:t xml:space="preserve">and that demonstrates coherence and progression in learning </w:t>
      </w:r>
    </w:p>
    <w:p w:rsidR="00B07FE9" w:rsidRDefault="00B07FE9" w:rsidP="00B07FE9">
      <w:pPr>
        <w:pStyle w:val="ListParagraph"/>
        <w:numPr>
          <w:ilvl w:val="0"/>
          <w:numId w:val="4"/>
        </w:numPr>
        <w:autoSpaceDE w:val="0"/>
        <w:autoSpaceDN w:val="0"/>
        <w:adjustRightInd w:val="0"/>
        <w:rPr>
          <w:rFonts w:ascii="Arial" w:hAnsi="Arial" w:cs="Arial"/>
          <w:sz w:val="20"/>
          <w:szCs w:val="20"/>
        </w:rPr>
      </w:pPr>
      <w:r w:rsidRPr="006A5818">
        <w:rPr>
          <w:rFonts w:ascii="Arial" w:hAnsi="Arial" w:cs="Arial"/>
          <w:sz w:val="20"/>
          <w:szCs w:val="20"/>
        </w:rPr>
        <w:t>give pupils with opportunities to take part in all aspects of the school's provision</w:t>
      </w:r>
    </w:p>
    <w:p w:rsidR="00B07FE9" w:rsidRPr="006A5818" w:rsidRDefault="00B07FE9" w:rsidP="00B07FE9">
      <w:pPr>
        <w:pStyle w:val="ListParagraph"/>
        <w:numPr>
          <w:ilvl w:val="0"/>
          <w:numId w:val="4"/>
        </w:numPr>
        <w:autoSpaceDE w:val="0"/>
        <w:autoSpaceDN w:val="0"/>
        <w:adjustRightInd w:val="0"/>
        <w:rPr>
          <w:rFonts w:ascii="Arial" w:hAnsi="Arial" w:cs="Arial"/>
          <w:sz w:val="20"/>
          <w:szCs w:val="20"/>
        </w:rPr>
      </w:pPr>
      <w:r w:rsidRPr="006A5818">
        <w:rPr>
          <w:rFonts w:ascii="Arial" w:hAnsi="Arial" w:cs="Arial"/>
          <w:sz w:val="20"/>
          <w:szCs w:val="20"/>
        </w:rPr>
        <w:t xml:space="preserve">identify, assess, record and regularly review pupil's progress and needs </w:t>
      </w:r>
    </w:p>
    <w:p w:rsidR="00B07FE9" w:rsidRDefault="00B07FE9" w:rsidP="00B07FE9">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 xml:space="preserve">work in partnership with parents when planning their child’s teaching and learning </w:t>
      </w:r>
    </w:p>
    <w:p w:rsidR="00B07FE9" w:rsidRPr="006A5818" w:rsidRDefault="00B07FE9" w:rsidP="00B07FE9">
      <w:pPr>
        <w:pStyle w:val="ListParagraph"/>
        <w:autoSpaceDE w:val="0"/>
        <w:autoSpaceDN w:val="0"/>
        <w:adjustRightInd w:val="0"/>
        <w:rPr>
          <w:rFonts w:ascii="Arial" w:hAnsi="Arial" w:cs="Arial"/>
          <w:sz w:val="20"/>
          <w:szCs w:val="20"/>
        </w:rPr>
      </w:pPr>
    </w:p>
    <w:p w:rsidR="00B07FE9" w:rsidRPr="006A5818" w:rsidRDefault="00B07FE9" w:rsidP="00B07FE9">
      <w:pPr>
        <w:rPr>
          <w:rFonts w:ascii="Arial" w:hAnsi="Arial" w:cs="Arial"/>
          <w:sz w:val="20"/>
          <w:szCs w:val="20"/>
        </w:rPr>
      </w:pPr>
      <w:r w:rsidRPr="006A5818">
        <w:rPr>
          <w:rFonts w:ascii="Arial" w:hAnsi="Arial" w:cs="Arial"/>
          <w:sz w:val="20"/>
          <w:szCs w:val="20"/>
        </w:rPr>
        <w:t>All our pupils have Special Educational Needs as def</w:t>
      </w:r>
      <w:r>
        <w:rPr>
          <w:rFonts w:ascii="Arial" w:hAnsi="Arial" w:cs="Arial"/>
          <w:sz w:val="20"/>
          <w:szCs w:val="20"/>
        </w:rPr>
        <w:t>ined in the 1993 Education Act.</w:t>
      </w:r>
    </w:p>
    <w:p w:rsidR="00B07FE9" w:rsidRPr="006A5818" w:rsidRDefault="00B07FE9" w:rsidP="00B07FE9">
      <w:pPr>
        <w:rPr>
          <w:rFonts w:ascii="Arial" w:hAnsi="Arial" w:cs="Arial"/>
          <w:sz w:val="20"/>
          <w:szCs w:val="20"/>
        </w:rPr>
      </w:pPr>
      <w:r w:rsidRPr="006A5818">
        <w:rPr>
          <w:rFonts w:ascii="Arial" w:hAnsi="Arial" w:cs="Arial"/>
          <w:sz w:val="20"/>
          <w:szCs w:val="20"/>
        </w:rPr>
        <w:t>A child has a learning difficulty if he or she:</w:t>
      </w:r>
    </w:p>
    <w:p w:rsidR="00B07FE9" w:rsidRPr="006A5818" w:rsidRDefault="00B07FE9" w:rsidP="00B07FE9">
      <w:pPr>
        <w:numPr>
          <w:ilvl w:val="0"/>
          <w:numId w:val="3"/>
        </w:numPr>
        <w:spacing w:after="0" w:line="240" w:lineRule="auto"/>
        <w:rPr>
          <w:rFonts w:ascii="Arial" w:hAnsi="Arial" w:cs="Arial"/>
          <w:sz w:val="20"/>
          <w:szCs w:val="20"/>
        </w:rPr>
      </w:pPr>
      <w:r w:rsidRPr="006A5818">
        <w:rPr>
          <w:rFonts w:ascii="Arial" w:hAnsi="Arial" w:cs="Arial"/>
          <w:sz w:val="20"/>
          <w:szCs w:val="20"/>
        </w:rPr>
        <w:t>Has a significantly greater difficulty in learning than the majority of children of the same age.</w:t>
      </w:r>
    </w:p>
    <w:p w:rsidR="00B07FE9" w:rsidRPr="006A5818" w:rsidRDefault="00B07FE9" w:rsidP="00B07FE9">
      <w:pPr>
        <w:numPr>
          <w:ilvl w:val="0"/>
          <w:numId w:val="3"/>
        </w:numPr>
        <w:spacing w:after="0" w:line="240" w:lineRule="auto"/>
        <w:rPr>
          <w:rFonts w:ascii="Arial" w:hAnsi="Arial" w:cs="Arial"/>
          <w:sz w:val="20"/>
          <w:szCs w:val="20"/>
        </w:rPr>
      </w:pPr>
      <w:r w:rsidRPr="006A5818">
        <w:rPr>
          <w:rFonts w:ascii="Arial" w:hAnsi="Arial" w:cs="Arial"/>
          <w:sz w:val="20"/>
          <w:szCs w:val="20"/>
        </w:rPr>
        <w:t xml:space="preserve">Has a disability which either prevents or hinders the child from making use of the facilities of a kind provided for children of the same age in schools within the area of the Local Education </w:t>
      </w:r>
      <w:proofErr w:type="gramStart"/>
      <w:r w:rsidRPr="006A5818">
        <w:rPr>
          <w:rFonts w:ascii="Arial" w:hAnsi="Arial" w:cs="Arial"/>
          <w:sz w:val="20"/>
          <w:szCs w:val="20"/>
        </w:rPr>
        <w:t>Authority.</w:t>
      </w:r>
      <w:proofErr w:type="gramEnd"/>
    </w:p>
    <w:p w:rsidR="00B07FE9" w:rsidRDefault="00B07FE9" w:rsidP="00B07FE9">
      <w:pPr>
        <w:numPr>
          <w:ilvl w:val="0"/>
          <w:numId w:val="3"/>
        </w:numPr>
        <w:spacing w:after="0" w:line="240" w:lineRule="auto"/>
        <w:rPr>
          <w:rFonts w:ascii="Arial" w:hAnsi="Arial" w:cs="Arial"/>
          <w:sz w:val="20"/>
          <w:szCs w:val="20"/>
        </w:rPr>
      </w:pPr>
      <w:r w:rsidRPr="006A5818">
        <w:rPr>
          <w:rFonts w:ascii="Arial" w:hAnsi="Arial" w:cs="Arial"/>
          <w:sz w:val="20"/>
          <w:szCs w:val="20"/>
        </w:rPr>
        <w:t>Is under five and falls within the definition at (a) or (b) above or would do if special educational provis</w:t>
      </w:r>
      <w:r>
        <w:rPr>
          <w:rFonts w:ascii="Arial" w:hAnsi="Arial" w:cs="Arial"/>
          <w:sz w:val="20"/>
          <w:szCs w:val="20"/>
        </w:rPr>
        <w:t>ion was not made for the child.</w:t>
      </w:r>
    </w:p>
    <w:p w:rsidR="00B07FE9" w:rsidRPr="00B07FE9" w:rsidRDefault="00B07FE9" w:rsidP="00B07FE9">
      <w:pPr>
        <w:numPr>
          <w:ilvl w:val="0"/>
          <w:numId w:val="3"/>
        </w:numPr>
        <w:spacing w:after="0" w:line="240" w:lineRule="auto"/>
        <w:rPr>
          <w:rFonts w:ascii="Arial" w:hAnsi="Arial" w:cs="Arial"/>
          <w:sz w:val="20"/>
          <w:szCs w:val="20"/>
        </w:rPr>
      </w:pPr>
    </w:p>
    <w:p w:rsidR="00B07FE9" w:rsidRPr="006B6699" w:rsidRDefault="00B07FE9" w:rsidP="00B07FE9">
      <w:pPr>
        <w:rPr>
          <w:rFonts w:ascii="Arial" w:hAnsi="Arial" w:cs="Arial"/>
          <w:sz w:val="20"/>
          <w:szCs w:val="20"/>
        </w:rPr>
      </w:pPr>
      <w:r>
        <w:rPr>
          <w:rFonts w:ascii="Arial" w:hAnsi="Arial" w:cs="Arial"/>
          <w:sz w:val="20"/>
          <w:szCs w:val="20"/>
        </w:rPr>
        <w:t xml:space="preserve">We further acknowledge that our </w:t>
      </w:r>
      <w:proofErr w:type="gramStart"/>
      <w:r>
        <w:rPr>
          <w:rFonts w:ascii="Arial" w:hAnsi="Arial" w:cs="Arial"/>
          <w:sz w:val="20"/>
          <w:szCs w:val="20"/>
        </w:rPr>
        <w:t xml:space="preserve">students </w:t>
      </w:r>
      <w:r w:rsidRPr="006B6699">
        <w:rPr>
          <w:rFonts w:ascii="Arial" w:hAnsi="Arial" w:cs="Arial"/>
          <w:sz w:val="20"/>
          <w:szCs w:val="20"/>
        </w:rPr>
        <w:t xml:space="preserve"> may</w:t>
      </w:r>
      <w:proofErr w:type="gramEnd"/>
      <w:r w:rsidRPr="006B6699">
        <w:rPr>
          <w:rFonts w:ascii="Arial" w:hAnsi="Arial" w:cs="Arial"/>
          <w:sz w:val="20"/>
          <w:szCs w:val="20"/>
        </w:rPr>
        <w:t xml:space="preserve"> have additional needs due to one or more of the following impairments:</w:t>
      </w:r>
    </w:p>
    <w:p w:rsidR="00B07FE9" w:rsidRPr="006A5818" w:rsidRDefault="00B07FE9" w:rsidP="00B07FE9">
      <w:pPr>
        <w:pStyle w:val="ListParagraph"/>
        <w:numPr>
          <w:ilvl w:val="0"/>
          <w:numId w:val="8"/>
        </w:numPr>
        <w:rPr>
          <w:rFonts w:ascii="Arial" w:hAnsi="Arial" w:cs="Arial"/>
          <w:sz w:val="20"/>
          <w:szCs w:val="20"/>
        </w:rPr>
      </w:pPr>
      <w:r w:rsidRPr="006A5818">
        <w:rPr>
          <w:rFonts w:ascii="Arial" w:hAnsi="Arial" w:cs="Arial"/>
          <w:sz w:val="20"/>
          <w:szCs w:val="20"/>
        </w:rPr>
        <w:t>hearing</w:t>
      </w:r>
    </w:p>
    <w:p w:rsidR="00B07FE9" w:rsidRPr="006A5818" w:rsidRDefault="00B07FE9" w:rsidP="00B07FE9">
      <w:pPr>
        <w:pStyle w:val="ListParagraph"/>
        <w:numPr>
          <w:ilvl w:val="0"/>
          <w:numId w:val="8"/>
        </w:numPr>
        <w:rPr>
          <w:rFonts w:ascii="Arial" w:hAnsi="Arial" w:cs="Arial"/>
          <w:sz w:val="20"/>
          <w:szCs w:val="20"/>
        </w:rPr>
      </w:pPr>
      <w:r w:rsidRPr="006A5818">
        <w:rPr>
          <w:rFonts w:ascii="Arial" w:hAnsi="Arial" w:cs="Arial"/>
          <w:sz w:val="20"/>
          <w:szCs w:val="20"/>
        </w:rPr>
        <w:t>visual</w:t>
      </w:r>
    </w:p>
    <w:p w:rsidR="00B07FE9" w:rsidRPr="006A5818" w:rsidRDefault="00B07FE9" w:rsidP="00B07FE9">
      <w:pPr>
        <w:pStyle w:val="ListParagraph"/>
        <w:numPr>
          <w:ilvl w:val="0"/>
          <w:numId w:val="8"/>
        </w:numPr>
        <w:rPr>
          <w:rFonts w:ascii="Arial" w:hAnsi="Arial" w:cs="Arial"/>
          <w:sz w:val="20"/>
          <w:szCs w:val="20"/>
        </w:rPr>
      </w:pPr>
      <w:r w:rsidRPr="006A5818">
        <w:rPr>
          <w:rFonts w:ascii="Arial" w:hAnsi="Arial" w:cs="Arial"/>
          <w:sz w:val="20"/>
          <w:szCs w:val="20"/>
        </w:rPr>
        <w:t>physical</w:t>
      </w:r>
    </w:p>
    <w:p w:rsidR="00B07FE9" w:rsidRPr="006A5818" w:rsidRDefault="00B07FE9" w:rsidP="00B07FE9">
      <w:pPr>
        <w:pStyle w:val="ListParagraph"/>
        <w:numPr>
          <w:ilvl w:val="0"/>
          <w:numId w:val="8"/>
        </w:numPr>
        <w:rPr>
          <w:rFonts w:ascii="Arial" w:hAnsi="Arial" w:cs="Arial"/>
          <w:sz w:val="20"/>
          <w:szCs w:val="20"/>
        </w:rPr>
      </w:pPr>
      <w:r w:rsidRPr="006A5818">
        <w:rPr>
          <w:rFonts w:ascii="Arial" w:hAnsi="Arial" w:cs="Arial"/>
          <w:sz w:val="20"/>
          <w:szCs w:val="20"/>
        </w:rPr>
        <w:t>emotional and behavioural</w:t>
      </w:r>
    </w:p>
    <w:p w:rsidR="00B07FE9" w:rsidRPr="006A5818" w:rsidRDefault="00B07FE9" w:rsidP="00B07FE9">
      <w:pPr>
        <w:pStyle w:val="ListParagraph"/>
        <w:numPr>
          <w:ilvl w:val="0"/>
          <w:numId w:val="8"/>
        </w:numPr>
        <w:rPr>
          <w:rFonts w:ascii="Arial" w:hAnsi="Arial" w:cs="Arial"/>
          <w:sz w:val="20"/>
          <w:szCs w:val="20"/>
        </w:rPr>
      </w:pPr>
      <w:r w:rsidRPr="006A5818">
        <w:rPr>
          <w:rFonts w:ascii="Arial" w:hAnsi="Arial" w:cs="Arial"/>
          <w:sz w:val="20"/>
          <w:szCs w:val="20"/>
        </w:rPr>
        <w:t xml:space="preserve">specific </w:t>
      </w:r>
      <w:r>
        <w:rPr>
          <w:rFonts w:ascii="Arial" w:hAnsi="Arial" w:cs="Arial"/>
          <w:sz w:val="20"/>
          <w:szCs w:val="20"/>
        </w:rPr>
        <w:t>learning difficulties (for example ASD</w:t>
      </w:r>
      <w:r w:rsidRPr="006A5818">
        <w:rPr>
          <w:rFonts w:ascii="Arial" w:hAnsi="Arial" w:cs="Arial"/>
          <w:sz w:val="20"/>
          <w:szCs w:val="20"/>
        </w:rPr>
        <w:t>)</w:t>
      </w:r>
    </w:p>
    <w:p w:rsidR="00B07FE9" w:rsidRPr="006A5818" w:rsidRDefault="00B07FE9" w:rsidP="00B07FE9">
      <w:pPr>
        <w:pStyle w:val="ListParagraph"/>
        <w:numPr>
          <w:ilvl w:val="0"/>
          <w:numId w:val="8"/>
        </w:numPr>
        <w:rPr>
          <w:rFonts w:ascii="Arial" w:hAnsi="Arial" w:cs="Arial"/>
          <w:sz w:val="20"/>
          <w:szCs w:val="20"/>
        </w:rPr>
      </w:pPr>
      <w:r w:rsidRPr="006A5818">
        <w:rPr>
          <w:rFonts w:ascii="Arial" w:hAnsi="Arial" w:cs="Arial"/>
          <w:sz w:val="20"/>
          <w:szCs w:val="20"/>
        </w:rPr>
        <w:t>communication</w:t>
      </w:r>
    </w:p>
    <w:p w:rsidR="00B07FE9" w:rsidRPr="006B6699" w:rsidRDefault="00B07FE9" w:rsidP="00B07FE9">
      <w:pPr>
        <w:pStyle w:val="ListParagraph"/>
        <w:numPr>
          <w:ilvl w:val="0"/>
          <w:numId w:val="8"/>
        </w:numPr>
        <w:rPr>
          <w:rFonts w:ascii="Arial" w:hAnsi="Arial" w:cs="Arial"/>
          <w:sz w:val="20"/>
          <w:szCs w:val="20"/>
        </w:rPr>
      </w:pPr>
      <w:r w:rsidRPr="006A5818">
        <w:rPr>
          <w:rFonts w:ascii="Arial" w:hAnsi="Arial" w:cs="Arial"/>
          <w:sz w:val="20"/>
          <w:szCs w:val="20"/>
        </w:rPr>
        <w:t>medical (this would include pupils with epilepsy, degenerative and respiratory conditions)</w:t>
      </w:r>
    </w:p>
    <w:p w:rsidR="00B07FE9" w:rsidRPr="00593419" w:rsidRDefault="00B07FE9" w:rsidP="00B07FE9">
      <w:pPr>
        <w:autoSpaceDE w:val="0"/>
        <w:autoSpaceDN w:val="0"/>
        <w:adjustRightInd w:val="0"/>
        <w:rPr>
          <w:rFonts w:ascii="Arial" w:hAnsi="Arial" w:cs="Arial"/>
          <w:sz w:val="20"/>
          <w:szCs w:val="20"/>
        </w:rPr>
      </w:pPr>
    </w:p>
    <w:p w:rsidR="00B07FE9" w:rsidRDefault="00B07FE9" w:rsidP="00B07FE9">
      <w:pPr>
        <w:autoSpaceDE w:val="0"/>
        <w:autoSpaceDN w:val="0"/>
        <w:adjustRightInd w:val="0"/>
        <w:rPr>
          <w:rFonts w:ascii="Arial" w:hAnsi="Arial" w:cs="Arial"/>
          <w:b/>
          <w:bCs/>
          <w:sz w:val="20"/>
          <w:szCs w:val="20"/>
        </w:rPr>
      </w:pPr>
      <w:r w:rsidRPr="00593419">
        <w:rPr>
          <w:rFonts w:ascii="Arial" w:hAnsi="Arial" w:cs="Arial"/>
          <w:b/>
          <w:bCs/>
          <w:sz w:val="20"/>
          <w:szCs w:val="20"/>
        </w:rPr>
        <w:t>Roles and Responsibilities</w:t>
      </w:r>
    </w:p>
    <w:p w:rsidR="00B07FE9" w:rsidRPr="00B07FE9" w:rsidRDefault="00B07FE9" w:rsidP="00B07FE9">
      <w:pPr>
        <w:autoSpaceDE w:val="0"/>
        <w:autoSpaceDN w:val="0"/>
        <w:adjustRightInd w:val="0"/>
        <w:rPr>
          <w:rFonts w:ascii="Arial" w:hAnsi="Arial" w:cs="Arial"/>
          <w:sz w:val="20"/>
          <w:szCs w:val="20"/>
        </w:rPr>
      </w:pPr>
      <w:r>
        <w:rPr>
          <w:rFonts w:ascii="Arial" w:hAnsi="Arial" w:cs="Arial"/>
          <w:sz w:val="20"/>
          <w:szCs w:val="20"/>
          <w:u w:val="single"/>
        </w:rPr>
        <w:t>All S</w:t>
      </w:r>
      <w:r w:rsidRPr="0094215B">
        <w:rPr>
          <w:rFonts w:ascii="Arial" w:hAnsi="Arial" w:cs="Arial"/>
          <w:sz w:val="20"/>
          <w:szCs w:val="20"/>
          <w:u w:val="single"/>
        </w:rPr>
        <w:t>taff</w:t>
      </w:r>
      <w:r w:rsidRPr="00593419">
        <w:rPr>
          <w:rFonts w:ascii="Arial" w:hAnsi="Arial" w:cs="Arial"/>
          <w:sz w:val="20"/>
          <w:szCs w:val="20"/>
        </w:rPr>
        <w:t xml:space="preserve"> are responsible for helping to meet an individual's special educational needs.</w:t>
      </w:r>
      <w:r>
        <w:rPr>
          <w:rFonts w:ascii="Arial" w:hAnsi="Arial" w:cs="Arial"/>
          <w:sz w:val="20"/>
          <w:szCs w:val="20"/>
        </w:rPr>
        <w:t xml:space="preserve"> </w:t>
      </w:r>
    </w:p>
    <w:p w:rsidR="00B07FE9" w:rsidRDefault="00B07FE9" w:rsidP="00B07FE9">
      <w:pPr>
        <w:autoSpaceDE w:val="0"/>
        <w:autoSpaceDN w:val="0"/>
        <w:adjustRightInd w:val="0"/>
        <w:rPr>
          <w:rFonts w:ascii="Arial" w:hAnsi="Arial" w:cs="Arial"/>
          <w:sz w:val="20"/>
          <w:szCs w:val="20"/>
        </w:rPr>
      </w:pPr>
      <w:r w:rsidRPr="00593419">
        <w:rPr>
          <w:rFonts w:ascii="Arial" w:hAnsi="Arial" w:cs="Arial"/>
          <w:sz w:val="20"/>
          <w:szCs w:val="20"/>
        </w:rPr>
        <w:t xml:space="preserve">It is each </w:t>
      </w:r>
      <w:r>
        <w:rPr>
          <w:rFonts w:ascii="Arial" w:hAnsi="Arial" w:cs="Arial"/>
          <w:sz w:val="20"/>
          <w:szCs w:val="20"/>
          <w:u w:val="single"/>
        </w:rPr>
        <w:t>T</w:t>
      </w:r>
      <w:r w:rsidRPr="0094215B">
        <w:rPr>
          <w:rFonts w:ascii="Arial" w:hAnsi="Arial" w:cs="Arial"/>
          <w:sz w:val="20"/>
          <w:szCs w:val="20"/>
          <w:u w:val="single"/>
        </w:rPr>
        <w:t>eacher's</w:t>
      </w:r>
      <w:r w:rsidRPr="00593419">
        <w:rPr>
          <w:rFonts w:ascii="Arial" w:hAnsi="Arial" w:cs="Arial"/>
          <w:sz w:val="20"/>
          <w:szCs w:val="20"/>
        </w:rPr>
        <w:t xml:space="preserve"> responsibility to provide </w:t>
      </w:r>
      <w:r>
        <w:rPr>
          <w:rFonts w:ascii="Arial" w:hAnsi="Arial" w:cs="Arial"/>
          <w:sz w:val="20"/>
          <w:szCs w:val="20"/>
        </w:rPr>
        <w:t xml:space="preserve">high quality provision </w:t>
      </w:r>
      <w:r w:rsidRPr="00593419">
        <w:rPr>
          <w:rFonts w:ascii="Arial" w:hAnsi="Arial" w:cs="Arial"/>
          <w:sz w:val="20"/>
          <w:szCs w:val="20"/>
        </w:rPr>
        <w:t>for pupils in his/her class</w:t>
      </w:r>
      <w:r>
        <w:rPr>
          <w:rFonts w:ascii="Arial" w:hAnsi="Arial" w:cs="Arial"/>
          <w:sz w:val="20"/>
          <w:szCs w:val="20"/>
        </w:rPr>
        <w:t xml:space="preserve">. </w:t>
      </w:r>
    </w:p>
    <w:p w:rsidR="00B07FE9" w:rsidRPr="00593419" w:rsidRDefault="00B07FE9" w:rsidP="00B07FE9">
      <w:pPr>
        <w:autoSpaceDE w:val="0"/>
        <w:autoSpaceDN w:val="0"/>
        <w:adjustRightInd w:val="0"/>
        <w:rPr>
          <w:rFonts w:ascii="Arial" w:hAnsi="Arial" w:cs="Arial"/>
          <w:sz w:val="20"/>
          <w:szCs w:val="20"/>
        </w:rPr>
      </w:pPr>
      <w:r>
        <w:rPr>
          <w:rFonts w:ascii="Arial" w:hAnsi="Arial" w:cs="Arial"/>
          <w:sz w:val="20"/>
          <w:szCs w:val="20"/>
        </w:rPr>
        <w:t xml:space="preserve">The </w:t>
      </w:r>
      <w:r>
        <w:rPr>
          <w:rFonts w:ascii="Arial" w:hAnsi="Arial" w:cs="Arial"/>
          <w:sz w:val="20"/>
          <w:szCs w:val="20"/>
          <w:u w:val="single"/>
        </w:rPr>
        <w:t>H</w:t>
      </w:r>
      <w:r w:rsidRPr="0094215B">
        <w:rPr>
          <w:rFonts w:ascii="Arial" w:hAnsi="Arial" w:cs="Arial"/>
          <w:sz w:val="20"/>
          <w:szCs w:val="20"/>
          <w:u w:val="single"/>
        </w:rPr>
        <w:t>ead teacher</w:t>
      </w:r>
      <w:r>
        <w:rPr>
          <w:rFonts w:ascii="Arial" w:hAnsi="Arial" w:cs="Arial"/>
          <w:sz w:val="20"/>
          <w:szCs w:val="20"/>
        </w:rPr>
        <w:t>, in co-operati</w:t>
      </w:r>
      <w:r w:rsidRPr="00593419">
        <w:rPr>
          <w:rFonts w:ascii="Arial" w:hAnsi="Arial" w:cs="Arial"/>
          <w:sz w:val="20"/>
          <w:szCs w:val="20"/>
        </w:rPr>
        <w:t>on with the governing body, has a legal responsibility for determining the policy and provision for pupils, and has responsibility for:</w:t>
      </w:r>
    </w:p>
    <w:p w:rsidR="00B07FE9" w:rsidRDefault="00B07FE9" w:rsidP="00B07FE9">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rPr>
        <w:t xml:space="preserve">ensuring </w:t>
      </w:r>
      <w:r w:rsidRPr="006A5818">
        <w:rPr>
          <w:rFonts w:ascii="Arial" w:hAnsi="Arial" w:cs="Arial"/>
          <w:sz w:val="20"/>
          <w:szCs w:val="20"/>
        </w:rPr>
        <w:t>the implementati</w:t>
      </w:r>
      <w:r>
        <w:rPr>
          <w:rFonts w:ascii="Arial" w:hAnsi="Arial" w:cs="Arial"/>
          <w:sz w:val="20"/>
          <w:szCs w:val="20"/>
        </w:rPr>
        <w:t>on of this policy</w:t>
      </w:r>
    </w:p>
    <w:p w:rsidR="00B07FE9" w:rsidRDefault="00B07FE9" w:rsidP="00B07FE9">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rPr>
        <w:t>monitoring</w:t>
      </w:r>
      <w:r w:rsidRPr="006A5818">
        <w:rPr>
          <w:rFonts w:ascii="Arial" w:hAnsi="Arial" w:cs="Arial"/>
          <w:sz w:val="20"/>
          <w:szCs w:val="20"/>
        </w:rPr>
        <w:t xml:space="preserve"> and eval</w:t>
      </w:r>
      <w:r>
        <w:rPr>
          <w:rFonts w:ascii="Arial" w:hAnsi="Arial" w:cs="Arial"/>
          <w:sz w:val="20"/>
          <w:szCs w:val="20"/>
        </w:rPr>
        <w:t>uating</w:t>
      </w:r>
      <w:r w:rsidRPr="006A5818">
        <w:rPr>
          <w:rFonts w:ascii="Arial" w:hAnsi="Arial" w:cs="Arial"/>
          <w:sz w:val="20"/>
          <w:szCs w:val="20"/>
        </w:rPr>
        <w:t xml:space="preserve"> and </w:t>
      </w:r>
      <w:r>
        <w:rPr>
          <w:rFonts w:ascii="Arial" w:hAnsi="Arial" w:cs="Arial"/>
          <w:sz w:val="20"/>
          <w:szCs w:val="20"/>
        </w:rPr>
        <w:t>reporting this policy  impact</w:t>
      </w:r>
      <w:r w:rsidRPr="006A5818">
        <w:rPr>
          <w:rFonts w:ascii="Arial" w:hAnsi="Arial" w:cs="Arial"/>
          <w:sz w:val="20"/>
          <w:szCs w:val="20"/>
        </w:rPr>
        <w:t xml:space="preserve"> </w:t>
      </w:r>
      <w:r>
        <w:rPr>
          <w:rFonts w:ascii="Arial" w:hAnsi="Arial" w:cs="Arial"/>
          <w:sz w:val="20"/>
          <w:szCs w:val="20"/>
        </w:rPr>
        <w:t xml:space="preserve">and management aspects of the school work </w:t>
      </w:r>
      <w:r w:rsidRPr="006A5818">
        <w:rPr>
          <w:rFonts w:ascii="Arial" w:hAnsi="Arial" w:cs="Arial"/>
          <w:sz w:val="20"/>
          <w:szCs w:val="20"/>
        </w:rPr>
        <w:t>to governors</w:t>
      </w:r>
    </w:p>
    <w:p w:rsidR="00B07FE9" w:rsidRPr="00B07FE9" w:rsidRDefault="00B07FE9" w:rsidP="00B07FE9">
      <w:pPr>
        <w:pStyle w:val="ListParagraph"/>
        <w:autoSpaceDE w:val="0"/>
        <w:autoSpaceDN w:val="0"/>
        <w:adjustRightInd w:val="0"/>
        <w:rPr>
          <w:rFonts w:ascii="Arial" w:hAnsi="Arial" w:cs="Arial"/>
          <w:sz w:val="20"/>
          <w:szCs w:val="20"/>
        </w:rPr>
      </w:pPr>
    </w:p>
    <w:p w:rsidR="00B07FE9" w:rsidRPr="00593419" w:rsidRDefault="00B07FE9" w:rsidP="00B07FE9">
      <w:pPr>
        <w:autoSpaceDE w:val="0"/>
        <w:autoSpaceDN w:val="0"/>
        <w:adjustRightInd w:val="0"/>
        <w:rPr>
          <w:rFonts w:ascii="Arial" w:hAnsi="Arial" w:cs="Arial"/>
          <w:sz w:val="20"/>
          <w:szCs w:val="20"/>
        </w:rPr>
      </w:pPr>
      <w:r>
        <w:rPr>
          <w:rFonts w:ascii="Arial" w:hAnsi="Arial" w:cs="Arial"/>
          <w:sz w:val="20"/>
          <w:szCs w:val="20"/>
        </w:rPr>
        <w:t xml:space="preserve">Wider </w:t>
      </w:r>
      <w:r>
        <w:rPr>
          <w:rFonts w:ascii="Arial" w:hAnsi="Arial" w:cs="Arial"/>
          <w:sz w:val="20"/>
          <w:szCs w:val="20"/>
          <w:u w:val="single"/>
        </w:rPr>
        <w:t>L</w:t>
      </w:r>
      <w:r w:rsidRPr="0094215B">
        <w:rPr>
          <w:rFonts w:ascii="Arial" w:hAnsi="Arial" w:cs="Arial"/>
          <w:sz w:val="20"/>
          <w:szCs w:val="20"/>
          <w:u w:val="single"/>
        </w:rPr>
        <w:t>eader</w:t>
      </w:r>
      <w:bookmarkStart w:id="0" w:name="_GoBack"/>
      <w:bookmarkEnd w:id="0"/>
      <w:r w:rsidRPr="0094215B">
        <w:rPr>
          <w:rFonts w:ascii="Arial" w:hAnsi="Arial" w:cs="Arial"/>
          <w:sz w:val="20"/>
          <w:szCs w:val="20"/>
          <w:u w:val="single"/>
        </w:rPr>
        <w:t>ship team</w:t>
      </w:r>
      <w:r>
        <w:rPr>
          <w:rFonts w:ascii="Arial" w:hAnsi="Arial" w:cs="Arial"/>
          <w:sz w:val="20"/>
          <w:szCs w:val="20"/>
        </w:rPr>
        <w:t xml:space="preserve"> of the federation is </w:t>
      </w:r>
      <w:r w:rsidRPr="00593419">
        <w:rPr>
          <w:rFonts w:ascii="Arial" w:hAnsi="Arial" w:cs="Arial"/>
          <w:sz w:val="20"/>
          <w:szCs w:val="20"/>
        </w:rPr>
        <w:t>responsible for:</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overseeing the day-to-day opera</w:t>
      </w:r>
      <w:r>
        <w:rPr>
          <w:rFonts w:ascii="Arial" w:hAnsi="Arial" w:cs="Arial"/>
          <w:sz w:val="20"/>
          <w:szCs w:val="20"/>
        </w:rPr>
        <w:t>tion</w:t>
      </w:r>
      <w:r w:rsidRPr="00593419">
        <w:rPr>
          <w:rFonts w:ascii="Arial" w:hAnsi="Arial" w:cs="Arial"/>
          <w:sz w:val="20"/>
          <w:szCs w:val="20"/>
        </w:rPr>
        <w:t xml:space="preserve"> on of this policy</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 xml:space="preserve">co-ordinating the provision for pupils </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ensuring that an agreed, consistent approach is adopted</w:t>
      </w:r>
    </w:p>
    <w:p w:rsidR="00B07FE9" w:rsidRPr="000A4AE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liaising with and advising other staff</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lastRenderedPageBreak/>
        <w:t>supporting class teachers in devising strategies, setting targets appropriate to the needs of the pupils, and advising on appropriate resources and materials for use with SEN and on the effective</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use of materials and personnel in the classroom</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liaising closely with parent</w:t>
      </w:r>
      <w:r w:rsidRPr="00593419">
        <w:rPr>
          <w:rFonts w:ascii="Arial" w:hAnsi="Arial" w:cs="Arial"/>
          <w:sz w:val="20"/>
          <w:szCs w:val="20"/>
        </w:rPr>
        <w:t>, so that they are aware of the strategies that are being used and are involved as partners in the process</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liaising with outside agencies</w:t>
      </w:r>
    </w:p>
    <w:p w:rsidR="00B07FE9" w:rsidRPr="000A4AE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 xml:space="preserve">assisting in the monitoring and evaluation of progress of pupils </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contributing to the in-service training of staff</w:t>
      </w:r>
    </w:p>
    <w:p w:rsidR="00B07FE9" w:rsidRPr="0094215B" w:rsidRDefault="00B07FE9" w:rsidP="00B07FE9">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induction, training and professional development of learning support</w:t>
      </w:r>
      <w:r w:rsidRPr="00593419">
        <w:rPr>
          <w:rFonts w:ascii="Arial" w:hAnsi="Arial" w:cs="Arial"/>
          <w:sz w:val="20"/>
          <w:szCs w:val="20"/>
        </w:rPr>
        <w:t xml:space="preserve"> assistants</w:t>
      </w:r>
    </w:p>
    <w:p w:rsidR="00B07FE9" w:rsidRPr="00593419" w:rsidRDefault="00B07FE9" w:rsidP="00B07FE9">
      <w:pPr>
        <w:pStyle w:val="ListParagraph"/>
        <w:autoSpaceDE w:val="0"/>
        <w:autoSpaceDN w:val="0"/>
        <w:adjustRightInd w:val="0"/>
        <w:rPr>
          <w:rFonts w:ascii="Arial" w:hAnsi="Arial" w:cs="Arial"/>
          <w:sz w:val="20"/>
          <w:szCs w:val="20"/>
        </w:rPr>
      </w:pPr>
    </w:p>
    <w:p w:rsidR="00B07FE9" w:rsidRPr="00593419" w:rsidRDefault="00B07FE9" w:rsidP="00B07FE9">
      <w:pPr>
        <w:autoSpaceDE w:val="0"/>
        <w:autoSpaceDN w:val="0"/>
        <w:adjustRightInd w:val="0"/>
        <w:rPr>
          <w:rFonts w:ascii="Arial" w:hAnsi="Arial" w:cs="Arial"/>
          <w:sz w:val="20"/>
          <w:szCs w:val="20"/>
        </w:rPr>
      </w:pPr>
      <w:r w:rsidRPr="0094215B">
        <w:rPr>
          <w:rFonts w:ascii="Arial" w:hAnsi="Arial" w:cs="Arial"/>
          <w:sz w:val="20"/>
          <w:szCs w:val="20"/>
          <w:u w:val="single"/>
        </w:rPr>
        <w:t>Teaching Staff</w:t>
      </w:r>
      <w:r w:rsidRPr="00593419">
        <w:rPr>
          <w:rFonts w:ascii="Arial" w:hAnsi="Arial" w:cs="Arial"/>
          <w:sz w:val="20"/>
          <w:szCs w:val="20"/>
        </w:rPr>
        <w:t xml:space="preserve"> are responsible for:</w:t>
      </w:r>
    </w:p>
    <w:p w:rsidR="00B07FE9" w:rsidRDefault="00B07FE9" w:rsidP="00B07FE9">
      <w:pPr>
        <w:pStyle w:val="ListParagraph"/>
        <w:numPr>
          <w:ilvl w:val="0"/>
          <w:numId w:val="1"/>
        </w:numPr>
        <w:autoSpaceDE w:val="0"/>
        <w:autoSpaceDN w:val="0"/>
        <w:adjustRightInd w:val="0"/>
        <w:rPr>
          <w:rFonts w:ascii="Arial" w:hAnsi="Arial" w:cs="Arial"/>
          <w:sz w:val="20"/>
          <w:szCs w:val="20"/>
        </w:rPr>
      </w:pPr>
      <w:r w:rsidRPr="000A4AE9">
        <w:rPr>
          <w:rFonts w:ascii="Arial" w:hAnsi="Arial" w:cs="Arial"/>
          <w:sz w:val="20"/>
          <w:szCs w:val="20"/>
        </w:rPr>
        <w:t xml:space="preserve">providing an appropriately differentiated </w:t>
      </w:r>
      <w:r>
        <w:rPr>
          <w:rFonts w:ascii="Arial" w:hAnsi="Arial" w:cs="Arial"/>
          <w:sz w:val="20"/>
          <w:szCs w:val="20"/>
        </w:rPr>
        <w:t>curriculum</w:t>
      </w:r>
      <w:r w:rsidRPr="000A4AE9">
        <w:rPr>
          <w:rFonts w:ascii="Arial" w:hAnsi="Arial" w:cs="Arial"/>
          <w:sz w:val="20"/>
          <w:szCs w:val="20"/>
        </w:rPr>
        <w:t xml:space="preserve"> </w:t>
      </w:r>
    </w:p>
    <w:p w:rsidR="00B07FE9" w:rsidRPr="000A4AE9" w:rsidRDefault="00B07FE9" w:rsidP="00B07FE9">
      <w:pPr>
        <w:pStyle w:val="ListParagraph"/>
        <w:numPr>
          <w:ilvl w:val="0"/>
          <w:numId w:val="1"/>
        </w:numPr>
        <w:autoSpaceDE w:val="0"/>
        <w:autoSpaceDN w:val="0"/>
        <w:adjustRightInd w:val="0"/>
        <w:rPr>
          <w:rFonts w:ascii="Arial" w:hAnsi="Arial" w:cs="Arial"/>
          <w:sz w:val="20"/>
          <w:szCs w:val="20"/>
        </w:rPr>
      </w:pPr>
      <w:r w:rsidRPr="000A4AE9">
        <w:rPr>
          <w:rFonts w:ascii="Arial" w:hAnsi="Arial" w:cs="Arial"/>
          <w:sz w:val="20"/>
          <w:szCs w:val="20"/>
        </w:rPr>
        <w:t xml:space="preserve">making themselves aware of this policy and procedures for monitoring and supporting pupils </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giving feedback to parents of pupils</w:t>
      </w:r>
    </w:p>
    <w:p w:rsidR="00B07FE9" w:rsidRPr="00593419" w:rsidRDefault="00B07FE9" w:rsidP="00B07FE9">
      <w:pPr>
        <w:pStyle w:val="ListParagraph"/>
        <w:autoSpaceDE w:val="0"/>
        <w:autoSpaceDN w:val="0"/>
        <w:adjustRightInd w:val="0"/>
        <w:rPr>
          <w:rFonts w:ascii="Arial" w:hAnsi="Arial" w:cs="Arial"/>
          <w:sz w:val="20"/>
          <w:szCs w:val="20"/>
        </w:rPr>
      </w:pPr>
    </w:p>
    <w:p w:rsidR="00B07FE9" w:rsidRPr="00593419" w:rsidRDefault="00B07FE9" w:rsidP="00B07FE9">
      <w:pPr>
        <w:autoSpaceDE w:val="0"/>
        <w:autoSpaceDN w:val="0"/>
        <w:adjustRightInd w:val="0"/>
        <w:rPr>
          <w:rFonts w:ascii="Arial" w:hAnsi="Arial" w:cs="Arial"/>
          <w:sz w:val="20"/>
          <w:szCs w:val="20"/>
        </w:rPr>
      </w:pPr>
      <w:r>
        <w:rPr>
          <w:rFonts w:ascii="Arial" w:hAnsi="Arial" w:cs="Arial"/>
          <w:sz w:val="20"/>
          <w:szCs w:val="20"/>
          <w:u w:val="single"/>
        </w:rPr>
        <w:t xml:space="preserve">Leaning Support </w:t>
      </w:r>
      <w:r w:rsidRPr="0094215B">
        <w:rPr>
          <w:rFonts w:ascii="Arial" w:hAnsi="Arial" w:cs="Arial"/>
          <w:sz w:val="20"/>
          <w:szCs w:val="20"/>
          <w:u w:val="single"/>
        </w:rPr>
        <w:t>Assistants</w:t>
      </w:r>
      <w:r w:rsidRPr="00593419">
        <w:rPr>
          <w:rFonts w:ascii="Arial" w:hAnsi="Arial" w:cs="Arial"/>
          <w:sz w:val="20"/>
          <w:szCs w:val="20"/>
        </w:rPr>
        <w:t xml:space="preserve"> should</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be fully aware of this policy and the procedures for making provision for</w:t>
      </w:r>
      <w:r>
        <w:rPr>
          <w:rFonts w:ascii="Arial" w:hAnsi="Arial" w:cs="Arial"/>
          <w:sz w:val="20"/>
          <w:szCs w:val="20"/>
        </w:rPr>
        <w:t xml:space="preserve"> </w:t>
      </w:r>
      <w:r w:rsidRPr="00593419">
        <w:rPr>
          <w:rFonts w:ascii="Arial" w:hAnsi="Arial" w:cs="Arial"/>
          <w:sz w:val="20"/>
          <w:szCs w:val="20"/>
        </w:rPr>
        <w:t xml:space="preserve">pupils </w:t>
      </w:r>
    </w:p>
    <w:p w:rsidR="00B07FE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give feedback to teachers about pupils' r</w:t>
      </w:r>
      <w:r>
        <w:rPr>
          <w:rFonts w:ascii="Arial" w:hAnsi="Arial" w:cs="Arial"/>
          <w:sz w:val="20"/>
          <w:szCs w:val="20"/>
        </w:rPr>
        <w:t>esponses to teaching, learning and care</w:t>
      </w:r>
    </w:p>
    <w:p w:rsidR="00B07FE9" w:rsidRPr="00593419" w:rsidRDefault="00B07FE9" w:rsidP="00B07FE9">
      <w:pPr>
        <w:pStyle w:val="ListParagraph"/>
        <w:autoSpaceDE w:val="0"/>
        <w:autoSpaceDN w:val="0"/>
        <w:adjustRightInd w:val="0"/>
        <w:rPr>
          <w:rFonts w:ascii="Arial" w:hAnsi="Arial" w:cs="Arial"/>
          <w:sz w:val="20"/>
          <w:szCs w:val="20"/>
        </w:rPr>
      </w:pPr>
    </w:p>
    <w:p w:rsidR="00B07FE9" w:rsidRPr="00593419" w:rsidRDefault="00B07FE9" w:rsidP="00B07FE9">
      <w:pPr>
        <w:autoSpaceDE w:val="0"/>
        <w:autoSpaceDN w:val="0"/>
        <w:adjustRightInd w:val="0"/>
        <w:rPr>
          <w:rFonts w:ascii="Arial" w:hAnsi="Arial" w:cs="Arial"/>
          <w:sz w:val="20"/>
          <w:szCs w:val="20"/>
        </w:rPr>
      </w:pPr>
      <w:r w:rsidRPr="0094215B">
        <w:rPr>
          <w:rFonts w:ascii="Arial" w:hAnsi="Arial" w:cs="Arial"/>
          <w:sz w:val="20"/>
          <w:szCs w:val="20"/>
          <w:u w:val="single"/>
        </w:rPr>
        <w:t>The Governors</w:t>
      </w:r>
      <w:r>
        <w:rPr>
          <w:rFonts w:ascii="Arial" w:hAnsi="Arial" w:cs="Arial"/>
          <w:sz w:val="20"/>
          <w:szCs w:val="20"/>
        </w:rPr>
        <w:t>, in co-operati</w:t>
      </w:r>
      <w:r w:rsidRPr="00593419">
        <w:rPr>
          <w:rFonts w:ascii="Arial" w:hAnsi="Arial" w:cs="Arial"/>
          <w:sz w:val="20"/>
          <w:szCs w:val="20"/>
        </w:rPr>
        <w:t>on with the head</w:t>
      </w:r>
      <w:r>
        <w:rPr>
          <w:rFonts w:ascii="Arial" w:hAnsi="Arial" w:cs="Arial"/>
          <w:sz w:val="20"/>
          <w:szCs w:val="20"/>
        </w:rPr>
        <w:t xml:space="preserve"> </w:t>
      </w:r>
      <w:r w:rsidRPr="00593419">
        <w:rPr>
          <w:rFonts w:ascii="Arial" w:hAnsi="Arial" w:cs="Arial"/>
          <w:sz w:val="20"/>
          <w:szCs w:val="20"/>
        </w:rPr>
        <w:t>teacher, has a legal responsibility for determining the policy</w:t>
      </w:r>
      <w:r>
        <w:rPr>
          <w:rFonts w:ascii="Arial" w:hAnsi="Arial" w:cs="Arial"/>
          <w:sz w:val="20"/>
          <w:szCs w:val="20"/>
        </w:rPr>
        <w:t xml:space="preserve"> and provision for pupils</w:t>
      </w:r>
      <w:r w:rsidRPr="00593419">
        <w:rPr>
          <w:rFonts w:ascii="Arial" w:hAnsi="Arial" w:cs="Arial"/>
          <w:sz w:val="20"/>
          <w:szCs w:val="20"/>
        </w:rPr>
        <w:t>. It must ensure that:</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a governor is nominated to take particular interest in this aspect of the school</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 xml:space="preserve">appropriate provision is made for </w:t>
      </w:r>
      <w:r>
        <w:rPr>
          <w:rFonts w:ascii="Arial" w:hAnsi="Arial" w:cs="Arial"/>
          <w:sz w:val="20"/>
          <w:szCs w:val="20"/>
        </w:rPr>
        <w:t xml:space="preserve"> all the students</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they have regard to the requirements of the SEN Code of Practice (2001)</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parents are notified if the school decides to make special educational provision for their child</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they are fully informed about</w:t>
      </w:r>
      <w:r>
        <w:rPr>
          <w:rFonts w:ascii="Arial" w:hAnsi="Arial" w:cs="Arial"/>
          <w:sz w:val="20"/>
          <w:szCs w:val="20"/>
        </w:rPr>
        <w:t xml:space="preserve"> provision</w:t>
      </w:r>
      <w:r w:rsidRPr="00593419">
        <w:rPr>
          <w:rFonts w:ascii="Arial" w:hAnsi="Arial" w:cs="Arial"/>
          <w:sz w:val="20"/>
          <w:szCs w:val="20"/>
        </w:rPr>
        <w:t>, so that they can play a major part in school self-review</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 xml:space="preserve">they set up appropriate staffing and funding arrangements, and oversee the schools' work </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they, and the school as a whole, are involved in the development and monitoring of this policy</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quality of </w:t>
      </w:r>
      <w:r w:rsidRPr="00593419">
        <w:rPr>
          <w:rFonts w:ascii="Arial" w:hAnsi="Arial" w:cs="Arial"/>
          <w:sz w:val="20"/>
          <w:szCs w:val="20"/>
        </w:rPr>
        <w:t>provision is regularly monitored.</w:t>
      </w:r>
    </w:p>
    <w:p w:rsidR="00B07FE9" w:rsidRPr="000A4AE9" w:rsidRDefault="00B07FE9" w:rsidP="00B07FE9">
      <w:pPr>
        <w:autoSpaceDE w:val="0"/>
        <w:autoSpaceDN w:val="0"/>
        <w:adjustRightInd w:val="0"/>
        <w:ind w:left="360"/>
        <w:rPr>
          <w:rFonts w:ascii="Arial" w:hAnsi="Arial" w:cs="Arial"/>
          <w:sz w:val="20"/>
          <w:szCs w:val="20"/>
        </w:rPr>
      </w:pPr>
    </w:p>
    <w:p w:rsidR="00B07FE9" w:rsidRPr="00593419" w:rsidRDefault="00B07FE9" w:rsidP="00B07FE9">
      <w:pPr>
        <w:autoSpaceDE w:val="0"/>
        <w:autoSpaceDN w:val="0"/>
        <w:adjustRightInd w:val="0"/>
        <w:rPr>
          <w:rFonts w:ascii="Arial" w:hAnsi="Arial" w:cs="Arial"/>
          <w:b/>
          <w:bCs/>
          <w:sz w:val="20"/>
          <w:szCs w:val="20"/>
        </w:rPr>
      </w:pPr>
      <w:r w:rsidRPr="00593419">
        <w:rPr>
          <w:rFonts w:ascii="Arial" w:hAnsi="Arial" w:cs="Arial"/>
          <w:b/>
          <w:bCs/>
          <w:sz w:val="20"/>
          <w:szCs w:val="20"/>
        </w:rPr>
        <w:t>Monitoring and Evaluation</w:t>
      </w:r>
    </w:p>
    <w:p w:rsidR="00B07FE9" w:rsidRPr="00593419" w:rsidRDefault="00B07FE9" w:rsidP="00B07FE9">
      <w:pPr>
        <w:autoSpaceDE w:val="0"/>
        <w:autoSpaceDN w:val="0"/>
        <w:adjustRightInd w:val="0"/>
        <w:rPr>
          <w:rFonts w:ascii="Arial" w:hAnsi="Arial" w:cs="Arial"/>
          <w:sz w:val="20"/>
          <w:szCs w:val="20"/>
        </w:rPr>
      </w:pPr>
      <w:r w:rsidRPr="00593419">
        <w:rPr>
          <w:rFonts w:ascii="Arial" w:hAnsi="Arial" w:cs="Arial"/>
          <w:sz w:val="20"/>
          <w:szCs w:val="20"/>
        </w:rPr>
        <w:t>The success of the school's SEN policy and provision is evaluated through</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monitori</w:t>
      </w:r>
      <w:r>
        <w:rPr>
          <w:rFonts w:ascii="Arial" w:hAnsi="Arial" w:cs="Arial"/>
          <w:sz w:val="20"/>
          <w:szCs w:val="20"/>
        </w:rPr>
        <w:t xml:space="preserve">ng of classroom practice </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 xml:space="preserve">analysis of pupil </w:t>
      </w:r>
      <w:r>
        <w:rPr>
          <w:rFonts w:ascii="Arial" w:hAnsi="Arial" w:cs="Arial"/>
          <w:sz w:val="20"/>
          <w:szCs w:val="20"/>
        </w:rPr>
        <w:t xml:space="preserve">progress </w:t>
      </w:r>
      <w:r w:rsidRPr="00593419">
        <w:rPr>
          <w:rFonts w:ascii="Arial" w:hAnsi="Arial" w:cs="Arial"/>
          <w:sz w:val="20"/>
          <w:szCs w:val="20"/>
        </w:rPr>
        <w:t xml:space="preserve">data </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school self-evaluation</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the school strategic plan, which is used for monitoring provision in the school</w:t>
      </w:r>
    </w:p>
    <w:p w:rsidR="00B07FE9" w:rsidRPr="0059341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 xml:space="preserve">visits from </w:t>
      </w:r>
      <w:r>
        <w:rPr>
          <w:rFonts w:ascii="Arial" w:hAnsi="Arial" w:cs="Arial"/>
          <w:sz w:val="20"/>
          <w:szCs w:val="20"/>
        </w:rPr>
        <w:t xml:space="preserve">the </w:t>
      </w:r>
      <w:r w:rsidRPr="00593419">
        <w:rPr>
          <w:rFonts w:ascii="Arial" w:hAnsi="Arial" w:cs="Arial"/>
          <w:sz w:val="20"/>
          <w:szCs w:val="20"/>
        </w:rPr>
        <w:t>LA personnel and Ofsted inspection arrangements</w:t>
      </w:r>
    </w:p>
    <w:p w:rsidR="00B07FE9" w:rsidRDefault="00B07FE9" w:rsidP="00B07FE9">
      <w:pPr>
        <w:pStyle w:val="ListParagraph"/>
        <w:numPr>
          <w:ilvl w:val="0"/>
          <w:numId w:val="1"/>
        </w:numPr>
        <w:autoSpaceDE w:val="0"/>
        <w:autoSpaceDN w:val="0"/>
        <w:adjustRightInd w:val="0"/>
        <w:rPr>
          <w:rFonts w:ascii="Arial" w:hAnsi="Arial" w:cs="Arial"/>
          <w:sz w:val="20"/>
          <w:szCs w:val="20"/>
        </w:rPr>
      </w:pPr>
      <w:r w:rsidRPr="00593419">
        <w:rPr>
          <w:rFonts w:ascii="Arial" w:hAnsi="Arial" w:cs="Arial"/>
          <w:sz w:val="20"/>
          <w:szCs w:val="20"/>
        </w:rPr>
        <w:t>feedback from parents and staff, both formal and informal</w:t>
      </w:r>
    </w:p>
    <w:p w:rsidR="00B07FE9" w:rsidRPr="00593419" w:rsidRDefault="00B07FE9" w:rsidP="00B07FE9">
      <w:pPr>
        <w:pStyle w:val="ListParagraph"/>
        <w:autoSpaceDE w:val="0"/>
        <w:autoSpaceDN w:val="0"/>
        <w:adjustRightInd w:val="0"/>
        <w:rPr>
          <w:rFonts w:ascii="Arial" w:hAnsi="Arial" w:cs="Arial"/>
          <w:sz w:val="20"/>
          <w:szCs w:val="20"/>
        </w:rPr>
      </w:pPr>
    </w:p>
    <w:p w:rsidR="00B07FE9" w:rsidRPr="00593419" w:rsidRDefault="00B07FE9" w:rsidP="00B07FE9">
      <w:pPr>
        <w:autoSpaceDE w:val="0"/>
        <w:autoSpaceDN w:val="0"/>
        <w:adjustRightInd w:val="0"/>
        <w:rPr>
          <w:rFonts w:ascii="Arial" w:hAnsi="Arial" w:cs="Arial"/>
          <w:sz w:val="20"/>
          <w:szCs w:val="20"/>
        </w:rPr>
      </w:pPr>
      <w:r w:rsidRPr="00593419">
        <w:rPr>
          <w:rFonts w:ascii="Arial" w:hAnsi="Arial" w:cs="Arial"/>
          <w:sz w:val="20"/>
          <w:szCs w:val="20"/>
        </w:rPr>
        <w:t>Monitoring arrangements for the effective implementation of the policy will be</w:t>
      </w:r>
      <w:r>
        <w:rPr>
          <w:rFonts w:ascii="Arial" w:hAnsi="Arial" w:cs="Arial"/>
          <w:sz w:val="20"/>
          <w:szCs w:val="20"/>
        </w:rPr>
        <w:t xml:space="preserve"> planned, implemented </w:t>
      </w:r>
      <w:r w:rsidRPr="00593419">
        <w:rPr>
          <w:rFonts w:ascii="Arial" w:hAnsi="Arial" w:cs="Arial"/>
          <w:sz w:val="20"/>
          <w:szCs w:val="20"/>
        </w:rPr>
        <w:t xml:space="preserve">and evaluated through a scrutiny meeting between </w:t>
      </w:r>
      <w:r>
        <w:rPr>
          <w:rFonts w:ascii="Arial" w:hAnsi="Arial" w:cs="Arial"/>
          <w:sz w:val="20"/>
          <w:szCs w:val="20"/>
        </w:rPr>
        <w:t xml:space="preserve">head teacher, SLT and governors.  </w:t>
      </w:r>
    </w:p>
    <w:p w:rsidR="00B07FE9" w:rsidRPr="00593419" w:rsidRDefault="00B07FE9" w:rsidP="00B07FE9">
      <w:pPr>
        <w:autoSpaceDE w:val="0"/>
        <w:autoSpaceDN w:val="0"/>
        <w:adjustRightInd w:val="0"/>
        <w:rPr>
          <w:rFonts w:ascii="Arial" w:hAnsi="Arial" w:cs="Arial"/>
          <w:sz w:val="20"/>
          <w:szCs w:val="20"/>
        </w:rPr>
      </w:pPr>
    </w:p>
    <w:p w:rsidR="00B07FE9" w:rsidRPr="00460B18" w:rsidRDefault="00B07FE9">
      <w:pPr>
        <w:rPr>
          <w:rFonts w:ascii="Arial" w:hAnsi="Arial" w:cs="Arial"/>
          <w:b/>
          <w:sz w:val="28"/>
          <w:szCs w:val="28"/>
        </w:rPr>
      </w:pPr>
    </w:p>
    <w:sectPr w:rsidR="00B07FE9" w:rsidRPr="00460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9C3"/>
    <w:multiLevelType w:val="hybridMultilevel"/>
    <w:tmpl w:val="709CACC2"/>
    <w:lvl w:ilvl="0" w:tplc="E47C2D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6EA2"/>
    <w:multiLevelType w:val="hybridMultilevel"/>
    <w:tmpl w:val="0A4454A2"/>
    <w:lvl w:ilvl="0" w:tplc="837E02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270D"/>
    <w:multiLevelType w:val="hybridMultilevel"/>
    <w:tmpl w:val="A6B4E8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B699F"/>
    <w:multiLevelType w:val="hybridMultilevel"/>
    <w:tmpl w:val="67E6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7087"/>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37A20602"/>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5B923CD7"/>
    <w:multiLevelType w:val="hybridMultilevel"/>
    <w:tmpl w:val="8068BD02"/>
    <w:lvl w:ilvl="0" w:tplc="837E02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C64BB"/>
    <w:multiLevelType w:val="hybridMultilevel"/>
    <w:tmpl w:val="F9E8D306"/>
    <w:lvl w:ilvl="0" w:tplc="E47C2D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18"/>
    <w:rsid w:val="003471A7"/>
    <w:rsid w:val="00460B18"/>
    <w:rsid w:val="00763F8C"/>
    <w:rsid w:val="00B07FE9"/>
    <w:rsid w:val="00DC6D67"/>
    <w:rsid w:val="00FB1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C44F"/>
  <w15:chartTrackingRefBased/>
  <w15:docId w15:val="{03095EA7-8D84-4B14-8FD7-2649CA5D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B1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FE9"/>
    <w:pPr>
      <w:spacing w:after="0" w:line="240" w:lineRule="auto"/>
      <w:ind w:left="720"/>
      <w:contextualSpacing/>
    </w:pPr>
    <w:rPr>
      <w:rFonts w:ascii="Times New Roman" w:hAnsi="Times New Roman"/>
      <w:sz w:val="24"/>
      <w:szCs w:val="24"/>
    </w:rPr>
  </w:style>
  <w:style w:type="paragraph" w:customStyle="1" w:styleId="Default">
    <w:name w:val="Default"/>
    <w:rsid w:val="00B07FE9"/>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B07FE9"/>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B07F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Paakkonen</dc:creator>
  <cp:keywords/>
  <dc:description/>
  <cp:lastModifiedBy>Merja Paakkonen</cp:lastModifiedBy>
  <cp:revision>2</cp:revision>
  <dcterms:created xsi:type="dcterms:W3CDTF">2019-06-26T13:22:00Z</dcterms:created>
  <dcterms:modified xsi:type="dcterms:W3CDTF">2019-06-26T13:22:00Z</dcterms:modified>
</cp:coreProperties>
</file>